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E446A" w14:textId="77777777" w:rsidR="00465F7C" w:rsidRPr="00BC4C70" w:rsidRDefault="00465F7C" w:rsidP="00465F7C">
      <w:pPr>
        <w:tabs>
          <w:tab w:val="left" w:pos="426"/>
        </w:tabs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BC4C70">
        <w:rPr>
          <w:rFonts w:ascii="Times New Roman" w:hAnsi="Times New Roman"/>
          <w:b/>
          <w:bCs/>
          <w:sz w:val="24"/>
          <w:szCs w:val="24"/>
        </w:rPr>
        <w:t xml:space="preserve">   </w:t>
      </w:r>
      <w:bookmarkStart w:id="0" w:name="_Hlk22565952"/>
      <w:r w:rsidRPr="00BC4C70">
        <w:rPr>
          <w:rFonts w:ascii="Times New Roman" w:hAnsi="Times New Roman"/>
          <w:b/>
          <w:bCs/>
          <w:sz w:val="24"/>
          <w:szCs w:val="24"/>
        </w:rPr>
        <w:tab/>
      </w:r>
      <w:r w:rsidRPr="00BC4C70">
        <w:rPr>
          <w:rFonts w:ascii="Times New Roman" w:hAnsi="Times New Roman"/>
          <w:b/>
          <w:bCs/>
          <w:sz w:val="24"/>
          <w:szCs w:val="24"/>
        </w:rPr>
        <w:tab/>
      </w:r>
      <w:r w:rsidRPr="00BC4C70">
        <w:rPr>
          <w:rFonts w:ascii="Times New Roman" w:hAnsi="Times New Roman"/>
          <w:b/>
          <w:bCs/>
          <w:sz w:val="24"/>
          <w:szCs w:val="24"/>
        </w:rPr>
        <w:tab/>
      </w:r>
      <w:r w:rsidRPr="00BC4C70">
        <w:rPr>
          <w:rFonts w:ascii="Times New Roman" w:hAnsi="Times New Roman"/>
          <w:b/>
          <w:bCs/>
          <w:sz w:val="24"/>
          <w:szCs w:val="24"/>
        </w:rPr>
        <w:tab/>
      </w:r>
      <w:r w:rsidRPr="00BC4C70">
        <w:rPr>
          <w:rFonts w:ascii="Times New Roman" w:hAnsi="Times New Roman"/>
          <w:b/>
          <w:bCs/>
          <w:sz w:val="24"/>
          <w:szCs w:val="24"/>
        </w:rPr>
        <w:tab/>
      </w:r>
      <w:r w:rsidRPr="00BC4C70">
        <w:rPr>
          <w:rFonts w:ascii="Times New Roman" w:hAnsi="Times New Roman"/>
          <w:b/>
          <w:bCs/>
          <w:sz w:val="24"/>
          <w:szCs w:val="24"/>
        </w:rPr>
        <w:tab/>
      </w:r>
      <w:r w:rsidRPr="00BC4C70">
        <w:rPr>
          <w:rFonts w:ascii="Times New Roman" w:hAnsi="Times New Roman"/>
          <w:bCs/>
          <w:i/>
          <w:sz w:val="24"/>
          <w:szCs w:val="24"/>
        </w:rPr>
        <w:t>Załącznik nr 1.5 do Zarządzenia Rektora UR  nr 12/2019</w:t>
      </w:r>
    </w:p>
    <w:p w14:paraId="7C236CBF" w14:textId="77777777" w:rsidR="00465F7C" w:rsidRPr="00BC4C70" w:rsidRDefault="00465F7C" w:rsidP="00BC4C70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BC4C70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760FDE35" w14:textId="77777777" w:rsidR="00465F7C" w:rsidRPr="00BC4C70" w:rsidRDefault="00465F7C" w:rsidP="00BC4C70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BC4C70">
        <w:rPr>
          <w:rFonts w:ascii="Times New Roman" w:hAnsi="Times New Roman"/>
          <w:b/>
          <w:smallCaps/>
          <w:sz w:val="24"/>
          <w:szCs w:val="24"/>
        </w:rPr>
        <w:t xml:space="preserve">dotyczy cyklu kształcenia </w:t>
      </w:r>
      <w:r w:rsidRPr="00BC4C70">
        <w:rPr>
          <w:rFonts w:ascii="Times New Roman" w:hAnsi="Times New Roman"/>
          <w:i/>
          <w:smallCaps/>
          <w:sz w:val="24"/>
          <w:szCs w:val="24"/>
        </w:rPr>
        <w:t>2023-2028</w:t>
      </w:r>
    </w:p>
    <w:p w14:paraId="59CC9D26" w14:textId="26985059" w:rsidR="00465F7C" w:rsidRPr="00BC4C70" w:rsidRDefault="00465F7C" w:rsidP="00BC4C70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BC4C70">
        <w:rPr>
          <w:rFonts w:ascii="Times New Roman" w:hAnsi="Times New Roman"/>
          <w:i/>
          <w:sz w:val="24"/>
          <w:szCs w:val="24"/>
        </w:rPr>
        <w:t>(skrajne daty</w:t>
      </w:r>
      <w:r w:rsidRPr="00BC4C70">
        <w:rPr>
          <w:rFonts w:ascii="Times New Roman" w:hAnsi="Times New Roman"/>
          <w:sz w:val="24"/>
          <w:szCs w:val="24"/>
        </w:rPr>
        <w:t>)</w:t>
      </w:r>
    </w:p>
    <w:p w14:paraId="19B5AB6D" w14:textId="3C4F2A71" w:rsidR="00465F7C" w:rsidRPr="00BC4C70" w:rsidRDefault="00465F7C" w:rsidP="00BC4C70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BC4C70">
        <w:rPr>
          <w:rFonts w:ascii="Times New Roman" w:hAnsi="Times New Roman"/>
          <w:sz w:val="24"/>
          <w:szCs w:val="24"/>
        </w:rPr>
        <w:t>Rok akademicki   202</w:t>
      </w:r>
      <w:r w:rsidR="00656B87" w:rsidRPr="00BC4C70">
        <w:rPr>
          <w:rFonts w:ascii="Times New Roman" w:hAnsi="Times New Roman"/>
          <w:sz w:val="24"/>
          <w:szCs w:val="24"/>
        </w:rPr>
        <w:t>6</w:t>
      </w:r>
      <w:r w:rsidRPr="00BC4C70">
        <w:rPr>
          <w:rFonts w:ascii="Times New Roman" w:hAnsi="Times New Roman"/>
          <w:sz w:val="24"/>
          <w:szCs w:val="24"/>
        </w:rPr>
        <w:t>/202</w:t>
      </w:r>
      <w:r w:rsidR="00656B87" w:rsidRPr="00BC4C70">
        <w:rPr>
          <w:rFonts w:ascii="Times New Roman" w:hAnsi="Times New Roman"/>
          <w:sz w:val="24"/>
          <w:szCs w:val="24"/>
        </w:rPr>
        <w:t>7</w:t>
      </w:r>
    </w:p>
    <w:p w14:paraId="697E284C" w14:textId="77777777" w:rsidR="00465F7C" w:rsidRPr="00BC4C70" w:rsidRDefault="00465F7C" w:rsidP="00465F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DCD230" w14:textId="77777777" w:rsidR="00465F7C" w:rsidRPr="00BC4C70" w:rsidRDefault="00465F7C" w:rsidP="00465F7C">
      <w:pPr>
        <w:pStyle w:val="Punktygwne"/>
        <w:spacing w:before="0" w:after="0"/>
        <w:rPr>
          <w:color w:val="0070C0"/>
          <w:szCs w:val="24"/>
        </w:rPr>
      </w:pPr>
      <w:r w:rsidRPr="00BC4C70">
        <w:rPr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65F7C" w:rsidRPr="00BC4C70" w14:paraId="6A353150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84876" w14:textId="77777777" w:rsidR="00465F7C" w:rsidRPr="00BC4C70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BC4C70">
              <w:rPr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0CC94" w14:textId="1333134D" w:rsidR="00465F7C" w:rsidRPr="005C3D91" w:rsidRDefault="00C90F35">
            <w:pPr>
              <w:pStyle w:val="Odpowiedzi"/>
              <w:spacing w:before="100" w:beforeAutospacing="1" w:after="100" w:afterAutospacing="1" w:line="256" w:lineRule="auto"/>
              <w:rPr>
                <w:sz w:val="24"/>
                <w:szCs w:val="24"/>
              </w:rPr>
            </w:pPr>
            <w:r w:rsidRPr="005C3D91">
              <w:rPr>
                <w:sz w:val="24"/>
                <w:szCs w:val="24"/>
              </w:rPr>
              <w:t>Zabur</w:t>
            </w:r>
            <w:r w:rsidR="001815E6" w:rsidRPr="005C3D91">
              <w:rPr>
                <w:sz w:val="24"/>
                <w:szCs w:val="24"/>
              </w:rPr>
              <w:t>zenia emocjonalne</w:t>
            </w:r>
            <w:r w:rsidRPr="005C3D91">
              <w:rPr>
                <w:sz w:val="24"/>
                <w:szCs w:val="24"/>
              </w:rPr>
              <w:t xml:space="preserve"> dzieci i młodzieży </w:t>
            </w:r>
            <w:r w:rsidR="00A3169D" w:rsidRPr="005C3D91">
              <w:rPr>
                <w:sz w:val="24"/>
                <w:szCs w:val="24"/>
              </w:rPr>
              <w:t xml:space="preserve"> </w:t>
            </w:r>
          </w:p>
        </w:tc>
      </w:tr>
      <w:tr w:rsidR="00465F7C" w:rsidRPr="00BC4C70" w14:paraId="65565ABB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1CB51" w14:textId="77777777" w:rsidR="00465F7C" w:rsidRPr="00BC4C70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BC4C70">
              <w:rPr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1A290" w14:textId="77777777" w:rsidR="00465F7C" w:rsidRPr="00BC4C70" w:rsidRDefault="00465F7C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</w:p>
        </w:tc>
      </w:tr>
      <w:tr w:rsidR="00465F7C" w:rsidRPr="00BC4C70" w14:paraId="374DCEA6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3B1C4" w14:textId="77777777" w:rsidR="00465F7C" w:rsidRPr="00BC4C70" w:rsidRDefault="00465F7C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  <w:lang w:eastAsia="en-US"/>
              </w:rPr>
            </w:pPr>
            <w:r w:rsidRPr="00BC4C70">
              <w:rPr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9362" w14:textId="3CD35A11" w:rsidR="00465F7C" w:rsidRPr="00BC4C70" w:rsidRDefault="00465F7C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BC4C70">
              <w:rPr>
                <w:b w:val="0"/>
                <w:sz w:val="24"/>
                <w:szCs w:val="24"/>
              </w:rPr>
              <w:t>Kolegium Nauk Społecznych</w:t>
            </w:r>
            <w:r w:rsidR="00761D99" w:rsidRPr="00BC4C70"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465F7C" w:rsidRPr="00BC4C70" w14:paraId="783CEA5B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D8B0D" w14:textId="77777777" w:rsidR="00465F7C" w:rsidRPr="00BC4C70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BC4C70">
              <w:rPr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C35E9" w14:textId="022E1474" w:rsidR="00465F7C" w:rsidRPr="00BC4C70" w:rsidRDefault="00CA4760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BC4C70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465F7C" w:rsidRPr="00BC4C70" w14:paraId="06F1CDA0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7A689" w14:textId="77777777" w:rsidR="00465F7C" w:rsidRPr="00BC4C70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BC4C70">
              <w:rPr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CAAD0" w14:textId="77777777" w:rsidR="00465F7C" w:rsidRPr="00BC4C70" w:rsidRDefault="00465F7C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BC4C70">
              <w:rPr>
                <w:b w:val="0"/>
                <w:sz w:val="24"/>
                <w:szCs w:val="24"/>
              </w:rPr>
              <w:t>Psychologia</w:t>
            </w:r>
          </w:p>
        </w:tc>
      </w:tr>
      <w:tr w:rsidR="00465F7C" w:rsidRPr="00BC4C70" w14:paraId="1C519972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A215C" w14:textId="77777777" w:rsidR="00465F7C" w:rsidRPr="00BC4C70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BC4C70">
              <w:rPr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E7CAB" w14:textId="559E334F" w:rsidR="00465F7C" w:rsidRPr="00BC4C70" w:rsidRDefault="00B85FC2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BC4C70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465F7C" w:rsidRPr="00BC4C70" w14:paraId="5FB07E20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5E6B" w14:textId="77777777" w:rsidR="00465F7C" w:rsidRPr="00BC4C70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BC4C70">
              <w:rPr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AE499" w14:textId="57313BAE" w:rsidR="00465F7C" w:rsidRPr="00BC4C70" w:rsidRDefault="00065877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BC4C70">
              <w:rPr>
                <w:b w:val="0"/>
                <w:sz w:val="24"/>
                <w:szCs w:val="24"/>
              </w:rPr>
              <w:t>P</w:t>
            </w:r>
            <w:r w:rsidR="00B85FC2" w:rsidRPr="00BC4C70">
              <w:rPr>
                <w:b w:val="0"/>
                <w:sz w:val="24"/>
                <w:szCs w:val="24"/>
              </w:rPr>
              <w:t>raktyczny</w:t>
            </w:r>
          </w:p>
        </w:tc>
      </w:tr>
      <w:tr w:rsidR="00465F7C" w:rsidRPr="00BC4C70" w14:paraId="6A499B48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36DFA" w14:textId="77777777" w:rsidR="00465F7C" w:rsidRPr="00BC4C70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BC4C70">
              <w:rPr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EBA9A" w14:textId="13188A94" w:rsidR="00465F7C" w:rsidRPr="00BC4C70" w:rsidRDefault="00065877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BC4C70">
              <w:rPr>
                <w:b w:val="0"/>
                <w:sz w:val="24"/>
                <w:szCs w:val="24"/>
              </w:rPr>
              <w:t>S</w:t>
            </w:r>
            <w:r w:rsidR="00465F7C" w:rsidRPr="00BC4C70">
              <w:rPr>
                <w:b w:val="0"/>
                <w:sz w:val="24"/>
                <w:szCs w:val="24"/>
              </w:rPr>
              <w:t>tacjonarna</w:t>
            </w:r>
          </w:p>
        </w:tc>
      </w:tr>
      <w:tr w:rsidR="00465F7C" w:rsidRPr="00BC4C70" w14:paraId="2B1090B9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70461" w14:textId="77777777" w:rsidR="00465F7C" w:rsidRPr="00BC4C70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BC4C70">
              <w:rPr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FD44E" w14:textId="7CBCBB5B" w:rsidR="00465F7C" w:rsidRPr="00BC4C70" w:rsidRDefault="00465F7C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BC4C70">
              <w:rPr>
                <w:b w:val="0"/>
                <w:sz w:val="24"/>
                <w:szCs w:val="24"/>
              </w:rPr>
              <w:t xml:space="preserve">Rok </w:t>
            </w:r>
            <w:r w:rsidR="002E2AB7" w:rsidRPr="00BC4C70">
              <w:rPr>
                <w:b w:val="0"/>
                <w:sz w:val="24"/>
                <w:szCs w:val="24"/>
              </w:rPr>
              <w:t>4</w:t>
            </w:r>
            <w:r w:rsidRPr="00BC4C70">
              <w:rPr>
                <w:b w:val="0"/>
                <w:sz w:val="24"/>
                <w:szCs w:val="24"/>
              </w:rPr>
              <w:t xml:space="preserve">, semestr </w:t>
            </w:r>
            <w:r w:rsidR="002E2AB7" w:rsidRPr="00BC4C70">
              <w:rPr>
                <w:b w:val="0"/>
                <w:sz w:val="24"/>
                <w:szCs w:val="24"/>
              </w:rPr>
              <w:t>8</w:t>
            </w:r>
          </w:p>
        </w:tc>
      </w:tr>
      <w:tr w:rsidR="00465F7C" w:rsidRPr="00BC4C70" w14:paraId="57CCD15F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CE1A0" w14:textId="77777777" w:rsidR="00465F7C" w:rsidRPr="00BC4C70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BC4C70">
              <w:rPr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8777C" w14:textId="6961C537" w:rsidR="00465F7C" w:rsidRPr="00BC4C70" w:rsidRDefault="009F247E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specjalnościowy</w:t>
            </w:r>
          </w:p>
        </w:tc>
      </w:tr>
      <w:tr w:rsidR="00465F7C" w:rsidRPr="00BC4C70" w14:paraId="42A4D3AC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91721" w14:textId="77777777" w:rsidR="00465F7C" w:rsidRPr="00BC4C70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BC4C70">
              <w:rPr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9433A" w14:textId="77777777" w:rsidR="00465F7C" w:rsidRPr="00BC4C70" w:rsidRDefault="00465F7C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BC4C70">
              <w:rPr>
                <w:b w:val="0"/>
                <w:sz w:val="24"/>
                <w:szCs w:val="24"/>
              </w:rPr>
              <w:t>Polski</w:t>
            </w:r>
          </w:p>
        </w:tc>
      </w:tr>
      <w:tr w:rsidR="00465F7C" w:rsidRPr="00BC4C70" w14:paraId="204B26A1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951E3" w14:textId="77777777" w:rsidR="00465F7C" w:rsidRPr="00BC4C70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BC4C70">
              <w:rPr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75A97" w14:textId="01912850" w:rsidR="00465F7C" w:rsidRPr="00BC4C70" w:rsidRDefault="00991119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BC4C70">
              <w:rPr>
                <w:b w:val="0"/>
                <w:sz w:val="24"/>
                <w:szCs w:val="24"/>
              </w:rPr>
              <w:t>d</w:t>
            </w:r>
            <w:r w:rsidR="00465F7C" w:rsidRPr="00BC4C70">
              <w:rPr>
                <w:b w:val="0"/>
                <w:sz w:val="24"/>
                <w:szCs w:val="24"/>
              </w:rPr>
              <w:t xml:space="preserve">r </w:t>
            </w:r>
            <w:r w:rsidR="00A3169D" w:rsidRPr="00BC4C70">
              <w:rPr>
                <w:b w:val="0"/>
                <w:sz w:val="24"/>
                <w:szCs w:val="24"/>
              </w:rPr>
              <w:t>Anna Englert-Bator</w:t>
            </w:r>
          </w:p>
        </w:tc>
      </w:tr>
      <w:tr w:rsidR="00465F7C" w:rsidRPr="00BC4C70" w14:paraId="5620CAA7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5A4CF" w14:textId="77777777" w:rsidR="00465F7C" w:rsidRPr="00BC4C70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BC4C70">
              <w:rPr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8D7E" w14:textId="57190E9D" w:rsidR="00465F7C" w:rsidRPr="00BC4C70" w:rsidRDefault="00761D99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BC4C70">
              <w:rPr>
                <w:b w:val="0"/>
                <w:sz w:val="24"/>
                <w:szCs w:val="24"/>
              </w:rPr>
              <w:t>dr Anna Englert-Bator</w:t>
            </w:r>
          </w:p>
        </w:tc>
      </w:tr>
    </w:tbl>
    <w:p w14:paraId="430B4521" w14:textId="77777777" w:rsidR="00465F7C" w:rsidRPr="00BC4C70" w:rsidRDefault="00465F7C" w:rsidP="00465F7C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BC4C70">
        <w:rPr>
          <w:sz w:val="24"/>
          <w:szCs w:val="24"/>
        </w:rPr>
        <w:t xml:space="preserve">* </w:t>
      </w:r>
      <w:r w:rsidRPr="00BC4C70">
        <w:rPr>
          <w:i/>
          <w:sz w:val="24"/>
          <w:szCs w:val="24"/>
        </w:rPr>
        <w:t>-</w:t>
      </w:r>
      <w:r w:rsidRPr="00BC4C70">
        <w:rPr>
          <w:b w:val="0"/>
          <w:i/>
          <w:sz w:val="24"/>
          <w:szCs w:val="24"/>
        </w:rPr>
        <w:t>opcjonalni</w:t>
      </w:r>
      <w:r w:rsidRPr="00BC4C70">
        <w:rPr>
          <w:b w:val="0"/>
          <w:sz w:val="24"/>
          <w:szCs w:val="24"/>
        </w:rPr>
        <w:t>e,</w:t>
      </w:r>
      <w:r w:rsidRPr="00BC4C70">
        <w:rPr>
          <w:i/>
          <w:sz w:val="24"/>
          <w:szCs w:val="24"/>
        </w:rPr>
        <w:t xml:space="preserve"> </w:t>
      </w:r>
      <w:r w:rsidRPr="00BC4C70">
        <w:rPr>
          <w:b w:val="0"/>
          <w:i/>
          <w:sz w:val="24"/>
          <w:szCs w:val="24"/>
        </w:rPr>
        <w:t>zgodnie z ustaleniami w Jednostce</w:t>
      </w:r>
    </w:p>
    <w:p w14:paraId="2267E260" w14:textId="77777777" w:rsidR="00465F7C" w:rsidRPr="00BC4C70" w:rsidRDefault="00465F7C" w:rsidP="00465F7C">
      <w:pPr>
        <w:pStyle w:val="Podpunkty"/>
        <w:ind w:left="0"/>
        <w:rPr>
          <w:sz w:val="24"/>
          <w:szCs w:val="24"/>
        </w:rPr>
      </w:pPr>
    </w:p>
    <w:p w14:paraId="0664391F" w14:textId="77777777" w:rsidR="00465F7C" w:rsidRPr="00BC4C70" w:rsidRDefault="00465F7C" w:rsidP="00465F7C">
      <w:pPr>
        <w:pStyle w:val="Podpunkty"/>
        <w:ind w:left="284"/>
        <w:rPr>
          <w:sz w:val="24"/>
          <w:szCs w:val="24"/>
        </w:rPr>
      </w:pPr>
      <w:r w:rsidRPr="00BC4C70">
        <w:rPr>
          <w:sz w:val="24"/>
          <w:szCs w:val="24"/>
        </w:rPr>
        <w:t xml:space="preserve">1.1.Formy zajęć dydaktycznych, wymiar godzin i punktów ECTS </w:t>
      </w:r>
    </w:p>
    <w:p w14:paraId="4DF00F3C" w14:textId="77777777" w:rsidR="00465F7C" w:rsidRPr="00BC4C70" w:rsidRDefault="00465F7C" w:rsidP="00465F7C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63"/>
        <w:gridCol w:w="755"/>
        <w:gridCol w:w="794"/>
        <w:gridCol w:w="681"/>
        <w:gridCol w:w="908"/>
        <w:gridCol w:w="1110"/>
        <w:gridCol w:w="1315"/>
      </w:tblGrid>
      <w:tr w:rsidR="00465F7C" w:rsidRPr="00BC4C70" w14:paraId="5909911F" w14:textId="77777777" w:rsidTr="002E2AB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55AC0" w14:textId="77777777" w:rsidR="00465F7C" w:rsidRPr="00BC4C70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C4C70">
              <w:rPr>
                <w:szCs w:val="24"/>
              </w:rPr>
              <w:t>Semestr</w:t>
            </w:r>
          </w:p>
          <w:p w14:paraId="4FF72515" w14:textId="77777777" w:rsidR="00465F7C" w:rsidRPr="00BC4C70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C4C70">
              <w:rPr>
                <w:szCs w:val="24"/>
              </w:rPr>
              <w:t>(nr)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66C59" w14:textId="77777777" w:rsidR="00465F7C" w:rsidRPr="00BC4C70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C4C70">
              <w:rPr>
                <w:szCs w:val="24"/>
              </w:rPr>
              <w:t>Wykł.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76461" w14:textId="77777777" w:rsidR="00465F7C" w:rsidRPr="00BC4C70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C4C70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2B31B" w14:textId="77777777" w:rsidR="00465F7C" w:rsidRPr="00BC4C70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C4C70">
              <w:rPr>
                <w:szCs w:val="24"/>
              </w:rPr>
              <w:t>Konw.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DF2CB" w14:textId="77777777" w:rsidR="00465F7C" w:rsidRPr="00BC4C70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C4C70">
              <w:rPr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8235F" w14:textId="77777777" w:rsidR="00465F7C" w:rsidRPr="00BC4C70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C4C70">
              <w:rPr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1D43F" w14:textId="77777777" w:rsidR="00465F7C" w:rsidRPr="00BC4C70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C4C70">
              <w:rPr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83B79" w14:textId="77777777" w:rsidR="00465F7C" w:rsidRPr="00BC4C70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C4C70">
              <w:rPr>
                <w:szCs w:val="24"/>
              </w:rPr>
              <w:t>Prakt.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E487C" w14:textId="77777777" w:rsidR="00465F7C" w:rsidRPr="00BC4C70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C4C70">
              <w:rPr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F6104" w14:textId="77777777" w:rsidR="00465F7C" w:rsidRPr="00BC4C70" w:rsidRDefault="00465F7C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BC4C70">
              <w:rPr>
                <w:b/>
                <w:szCs w:val="24"/>
              </w:rPr>
              <w:t>Liczba pkt. ECTS</w:t>
            </w:r>
          </w:p>
        </w:tc>
      </w:tr>
      <w:tr w:rsidR="00465F7C" w:rsidRPr="00BC4C70" w14:paraId="090C0B36" w14:textId="77777777" w:rsidTr="002E2AB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134B7" w14:textId="55AFC696" w:rsidR="00465F7C" w:rsidRPr="00BC4C70" w:rsidRDefault="002E2AB7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 w:rsidRPr="00BC4C70">
              <w:rPr>
                <w:sz w:val="24"/>
                <w:szCs w:val="24"/>
                <w:lang w:eastAsia="en-US"/>
              </w:rPr>
              <w:t>VIII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443F" w14:textId="057F434B" w:rsidR="00465F7C" w:rsidRPr="00BC4C70" w:rsidRDefault="002E2AB7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 w:rsidRPr="00BC4C70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6F0B7" w14:textId="32062828" w:rsidR="00465F7C" w:rsidRPr="00BC4C70" w:rsidRDefault="00CA4760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D6F6E" w14:textId="77777777" w:rsidR="00465F7C" w:rsidRPr="00BC4C70" w:rsidRDefault="00465F7C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8855C" w14:textId="77777777" w:rsidR="00465F7C" w:rsidRPr="00BC4C70" w:rsidRDefault="00465F7C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0EF52" w14:textId="77777777" w:rsidR="00465F7C" w:rsidRPr="00BC4C70" w:rsidRDefault="00465F7C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C88C" w14:textId="77777777" w:rsidR="00465F7C" w:rsidRPr="00BC4C70" w:rsidRDefault="00465F7C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7FB2" w14:textId="77777777" w:rsidR="00465F7C" w:rsidRPr="00BC4C70" w:rsidRDefault="00465F7C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2AB87" w14:textId="77777777" w:rsidR="00465F7C" w:rsidRPr="00BC4C70" w:rsidRDefault="00465F7C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B280C" w14:textId="67E5283C" w:rsidR="00465F7C" w:rsidRPr="00BC4C70" w:rsidRDefault="00CA4760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</w:tbl>
    <w:p w14:paraId="3B1A4EFA" w14:textId="77777777" w:rsidR="00465F7C" w:rsidRPr="00BC4C70" w:rsidRDefault="00465F7C" w:rsidP="00465F7C">
      <w:pPr>
        <w:pStyle w:val="Podpunkty"/>
        <w:rPr>
          <w:b w:val="0"/>
          <w:sz w:val="24"/>
          <w:szCs w:val="24"/>
          <w:lang w:eastAsia="en-US"/>
        </w:rPr>
      </w:pPr>
    </w:p>
    <w:p w14:paraId="7B54ABE7" w14:textId="77777777" w:rsidR="00465F7C" w:rsidRPr="00BC4C70" w:rsidRDefault="00465F7C" w:rsidP="00465F7C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BC4C70">
        <w:rPr>
          <w:smallCaps w:val="0"/>
          <w:szCs w:val="24"/>
        </w:rPr>
        <w:t>1.2.</w:t>
      </w:r>
      <w:r w:rsidRPr="00BC4C70">
        <w:rPr>
          <w:smallCaps w:val="0"/>
          <w:szCs w:val="24"/>
        </w:rPr>
        <w:tab/>
        <w:t xml:space="preserve">Sposób realizacji zajęć  </w:t>
      </w:r>
    </w:p>
    <w:p w14:paraId="7A53AA03" w14:textId="00C7C534" w:rsidR="00465F7C" w:rsidRPr="00BC4C70" w:rsidRDefault="00CA4760" w:rsidP="00465F7C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>
        <w:rPr>
          <w:rFonts w:ascii="Segoe UI Symbol" w:eastAsia="MS Gothic" w:hAnsi="Segoe UI Symbol" w:cs="Segoe UI Symbol"/>
          <w:b w:val="0"/>
          <w:szCs w:val="24"/>
          <w:u w:val="single"/>
        </w:rPr>
        <w:t>x</w:t>
      </w:r>
      <w:r w:rsidR="00465F7C" w:rsidRPr="00BC4C70">
        <w:rPr>
          <w:b w:val="0"/>
          <w:smallCaps w:val="0"/>
          <w:szCs w:val="24"/>
          <w:u w:val="single"/>
        </w:rPr>
        <w:t xml:space="preserve"> zajęcia w formie tradycyjnej </w:t>
      </w:r>
    </w:p>
    <w:p w14:paraId="76AE20E9" w14:textId="77777777" w:rsidR="00465F7C" w:rsidRPr="00BC4C70" w:rsidRDefault="00465F7C" w:rsidP="00465F7C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BC4C70">
        <w:rPr>
          <w:rFonts w:ascii="Segoe UI Symbol" w:eastAsia="MS Gothic" w:hAnsi="Segoe UI Symbol" w:cs="Segoe UI Symbol"/>
          <w:b w:val="0"/>
          <w:szCs w:val="24"/>
        </w:rPr>
        <w:t>☐</w:t>
      </w:r>
      <w:r w:rsidRPr="00BC4C70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31732C" w14:textId="77777777" w:rsidR="00465F7C" w:rsidRPr="00BC4C70" w:rsidRDefault="00465F7C" w:rsidP="00465F7C">
      <w:pPr>
        <w:pStyle w:val="Punktygwne"/>
        <w:spacing w:before="0" w:after="0"/>
        <w:rPr>
          <w:smallCaps w:val="0"/>
          <w:szCs w:val="24"/>
        </w:rPr>
      </w:pPr>
    </w:p>
    <w:p w14:paraId="311C2172" w14:textId="77777777" w:rsidR="00465F7C" w:rsidRPr="00BC4C70" w:rsidRDefault="00465F7C" w:rsidP="00465F7C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BC4C70">
        <w:rPr>
          <w:smallCaps w:val="0"/>
          <w:szCs w:val="24"/>
        </w:rPr>
        <w:t xml:space="preserve">1.3 </w:t>
      </w:r>
      <w:r w:rsidRPr="00BC4C70">
        <w:rPr>
          <w:smallCaps w:val="0"/>
          <w:szCs w:val="24"/>
        </w:rPr>
        <w:tab/>
        <w:t>Forma zaliczenia przedmiotu  (z toku)</w:t>
      </w:r>
    </w:p>
    <w:p w14:paraId="1F3BF0AD" w14:textId="1123B3F8" w:rsidR="00465F7C" w:rsidRPr="00CD1864" w:rsidRDefault="007C66B0" w:rsidP="00CD1864">
      <w:pPr>
        <w:rPr>
          <w:rFonts w:ascii="Times New Roman" w:hAnsi="Times New Roman"/>
          <w:sz w:val="24"/>
          <w:szCs w:val="24"/>
        </w:rPr>
      </w:pPr>
      <w:r w:rsidRPr="00CD1864">
        <w:rPr>
          <w:rFonts w:ascii="Times New Roman" w:hAnsi="Times New Roman"/>
          <w:sz w:val="24"/>
          <w:szCs w:val="24"/>
        </w:rPr>
        <w:t>Egzamin</w:t>
      </w:r>
    </w:p>
    <w:p w14:paraId="21BBFB63" w14:textId="77777777" w:rsidR="00CA4760" w:rsidRPr="00BC4C70" w:rsidRDefault="00CA4760" w:rsidP="00465F7C">
      <w:pPr>
        <w:pStyle w:val="Punktygwne"/>
        <w:spacing w:before="0" w:after="0"/>
        <w:rPr>
          <w:b w:val="0"/>
          <w:szCs w:val="24"/>
        </w:rPr>
      </w:pPr>
    </w:p>
    <w:p w14:paraId="0D067076" w14:textId="77777777" w:rsidR="00465F7C" w:rsidRPr="00BC4C70" w:rsidRDefault="00465F7C" w:rsidP="00465F7C">
      <w:pPr>
        <w:pStyle w:val="Punktygwne"/>
        <w:spacing w:before="0" w:after="0"/>
        <w:rPr>
          <w:szCs w:val="24"/>
        </w:rPr>
      </w:pPr>
      <w:r w:rsidRPr="00BC4C70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465F7C" w:rsidRPr="00BC4C70" w14:paraId="0E14D4AA" w14:textId="77777777" w:rsidTr="00465F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F98A" w14:textId="5E099720" w:rsidR="00465F7C" w:rsidRPr="00BC4C70" w:rsidRDefault="005C2CEA" w:rsidP="005C2CEA">
            <w:pPr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BC4C70">
              <w:rPr>
                <w:rFonts w:ascii="Times New Roman" w:hAnsi="Times New Roman"/>
                <w:sz w:val="24"/>
                <w:szCs w:val="24"/>
              </w:rPr>
              <w:t xml:space="preserve">Zaliczenie uzyskane z przedmiotu psychologia kliniczna dzieci i młodzieży; </w:t>
            </w:r>
            <w:r w:rsidR="00EF4DB8" w:rsidRPr="00BC4C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4C70">
              <w:rPr>
                <w:rFonts w:ascii="Times New Roman" w:hAnsi="Times New Roman"/>
                <w:sz w:val="24"/>
                <w:szCs w:val="24"/>
              </w:rPr>
              <w:t>podstawowa wiedza z zakresu psychologii rozwojowej i klinicznej; podstawowa wiedza z zakresu biologicznych podstaw psychologii</w:t>
            </w:r>
          </w:p>
        </w:tc>
      </w:tr>
    </w:tbl>
    <w:p w14:paraId="3DDF7834" w14:textId="77777777" w:rsidR="00465F7C" w:rsidRPr="00BC4C70" w:rsidRDefault="00465F7C" w:rsidP="00465F7C">
      <w:pPr>
        <w:pStyle w:val="Punktygwne"/>
        <w:spacing w:before="0" w:after="0"/>
        <w:rPr>
          <w:szCs w:val="24"/>
        </w:rPr>
      </w:pPr>
      <w:r w:rsidRPr="00BC4C70">
        <w:rPr>
          <w:szCs w:val="24"/>
        </w:rPr>
        <w:lastRenderedPageBreak/>
        <w:t>3. cele, efekty uczenia się , treści Programowe i stosowane metody Dydaktyczne</w:t>
      </w:r>
    </w:p>
    <w:p w14:paraId="41132760" w14:textId="77777777" w:rsidR="00465F7C" w:rsidRPr="00BC4C70" w:rsidRDefault="00465F7C" w:rsidP="00465F7C">
      <w:pPr>
        <w:pStyle w:val="Punktygwne"/>
        <w:spacing w:before="0" w:after="0"/>
        <w:rPr>
          <w:szCs w:val="24"/>
        </w:rPr>
      </w:pPr>
    </w:p>
    <w:p w14:paraId="16DA6877" w14:textId="77777777" w:rsidR="00465F7C" w:rsidRPr="00BC4C70" w:rsidRDefault="00465F7C" w:rsidP="00465F7C">
      <w:pPr>
        <w:pStyle w:val="Podpunkty"/>
        <w:rPr>
          <w:sz w:val="24"/>
          <w:szCs w:val="24"/>
        </w:rPr>
      </w:pPr>
      <w:r w:rsidRPr="00BC4C70">
        <w:rPr>
          <w:sz w:val="24"/>
          <w:szCs w:val="24"/>
        </w:rPr>
        <w:t>3.1 Cele przedmiotu</w:t>
      </w:r>
    </w:p>
    <w:p w14:paraId="53E667DC" w14:textId="77777777" w:rsidR="00465F7C" w:rsidRPr="00BC4C70" w:rsidRDefault="00465F7C" w:rsidP="00465F7C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8358"/>
      </w:tblGrid>
      <w:tr w:rsidR="00465F7C" w:rsidRPr="00BC4C70" w14:paraId="650605CA" w14:textId="77777777" w:rsidTr="00E31BC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B3977" w14:textId="77777777" w:rsidR="00465F7C" w:rsidRPr="00BC4C70" w:rsidRDefault="00465F7C">
            <w:pPr>
              <w:pStyle w:val="Podpunkty"/>
              <w:spacing w:before="40" w:after="40" w:line="256" w:lineRule="auto"/>
              <w:ind w:left="0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BC4C70">
              <w:rPr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85C34" w14:textId="77B08075" w:rsidR="00465F7C" w:rsidRPr="00BC4C70" w:rsidRDefault="005C2CEA" w:rsidP="005C2CEA">
            <w:pPr>
              <w:rPr>
                <w:rFonts w:ascii="Times New Roman" w:hAnsi="Times New Roman"/>
                <w:sz w:val="24"/>
                <w:szCs w:val="24"/>
              </w:rPr>
            </w:pPr>
            <w:r w:rsidRPr="00BC4C70">
              <w:rPr>
                <w:rFonts w:ascii="Times New Roman" w:hAnsi="Times New Roman"/>
                <w:sz w:val="24"/>
                <w:szCs w:val="24"/>
              </w:rPr>
              <w:t>Zapoznanie studentów z prawidłowościami rozwoju emocjonalnego w różnych okresach rozwoju człowieka, koncepcje wyjaśniające genezę i patomechanizm zaburzeń emocjonalnych oraz metody i techniki terapii</w:t>
            </w:r>
          </w:p>
        </w:tc>
      </w:tr>
      <w:tr w:rsidR="00465F7C" w:rsidRPr="00BC4C70" w14:paraId="38F8E9A6" w14:textId="77777777" w:rsidTr="00E31BC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8FA7D" w14:textId="77777777" w:rsidR="00465F7C" w:rsidRPr="00BC4C70" w:rsidRDefault="00465F7C">
            <w:pPr>
              <w:pStyle w:val="Cele"/>
              <w:spacing w:before="40" w:after="40" w:line="256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 w:rsidRPr="00BC4C70">
              <w:rPr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E5AA9" w14:textId="50E7DD02" w:rsidR="00465F7C" w:rsidRPr="00BC4C70" w:rsidRDefault="0047685C" w:rsidP="004768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C70">
              <w:rPr>
                <w:rFonts w:ascii="Times New Roman" w:hAnsi="Times New Roman"/>
                <w:sz w:val="24"/>
                <w:szCs w:val="24"/>
              </w:rPr>
              <w:t>Wskazanie sposobów na diagnozowanie i opisywanie</w:t>
            </w:r>
            <w:r w:rsidR="005C2CEA" w:rsidRPr="00BC4C70">
              <w:rPr>
                <w:rFonts w:ascii="Times New Roman" w:hAnsi="Times New Roman"/>
                <w:sz w:val="24"/>
                <w:szCs w:val="24"/>
              </w:rPr>
              <w:t xml:space="preserve"> problem</w:t>
            </w:r>
            <w:r w:rsidRPr="00BC4C70">
              <w:rPr>
                <w:rFonts w:ascii="Times New Roman" w:hAnsi="Times New Roman"/>
                <w:sz w:val="24"/>
                <w:szCs w:val="24"/>
              </w:rPr>
              <w:t>ów</w:t>
            </w:r>
            <w:r w:rsidR="005C2CEA" w:rsidRPr="00BC4C70">
              <w:rPr>
                <w:rFonts w:ascii="Times New Roman" w:hAnsi="Times New Roman"/>
                <w:sz w:val="24"/>
                <w:szCs w:val="24"/>
              </w:rPr>
              <w:t xml:space="preserve"> i zaburze</w:t>
            </w:r>
            <w:r w:rsidRPr="00BC4C70">
              <w:rPr>
                <w:rFonts w:ascii="Times New Roman" w:hAnsi="Times New Roman"/>
                <w:sz w:val="24"/>
                <w:szCs w:val="24"/>
              </w:rPr>
              <w:t xml:space="preserve">ń </w:t>
            </w:r>
            <w:r w:rsidR="005C2CEA" w:rsidRPr="00BC4C70">
              <w:rPr>
                <w:rFonts w:ascii="Times New Roman" w:hAnsi="Times New Roman"/>
                <w:sz w:val="24"/>
                <w:szCs w:val="24"/>
              </w:rPr>
              <w:t>emocjonaln</w:t>
            </w:r>
            <w:r w:rsidRPr="00BC4C70">
              <w:rPr>
                <w:rFonts w:ascii="Times New Roman" w:hAnsi="Times New Roman"/>
                <w:sz w:val="24"/>
                <w:szCs w:val="24"/>
              </w:rPr>
              <w:t>ych</w:t>
            </w:r>
            <w:r w:rsidR="005C2CEA" w:rsidRPr="00BC4C70">
              <w:rPr>
                <w:rFonts w:ascii="Times New Roman" w:hAnsi="Times New Roman"/>
                <w:sz w:val="24"/>
                <w:szCs w:val="24"/>
              </w:rPr>
              <w:t xml:space="preserve"> u dzieci i młodzieży oraz metod wspierając</w:t>
            </w:r>
            <w:r w:rsidRPr="00BC4C70">
              <w:rPr>
                <w:rFonts w:ascii="Times New Roman" w:hAnsi="Times New Roman"/>
                <w:sz w:val="24"/>
                <w:szCs w:val="24"/>
              </w:rPr>
              <w:t>ych</w:t>
            </w:r>
            <w:r w:rsidR="005C2CEA" w:rsidRPr="00BC4C70">
              <w:rPr>
                <w:rFonts w:ascii="Times New Roman" w:hAnsi="Times New Roman"/>
                <w:sz w:val="24"/>
                <w:szCs w:val="24"/>
              </w:rPr>
              <w:t xml:space="preserve"> rozwój emocjonalny</w:t>
            </w:r>
          </w:p>
        </w:tc>
      </w:tr>
    </w:tbl>
    <w:p w14:paraId="0428A2FA" w14:textId="77777777" w:rsidR="00465F7C" w:rsidRPr="00BC4C70" w:rsidRDefault="00465F7C" w:rsidP="00465F7C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260103B3" w14:textId="77777777" w:rsidR="00465F7C" w:rsidRPr="00BC4C70" w:rsidRDefault="00465F7C" w:rsidP="00465F7C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BC4C70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BC4C70">
        <w:rPr>
          <w:rFonts w:ascii="Times New Roman" w:hAnsi="Times New Roman"/>
          <w:sz w:val="24"/>
          <w:szCs w:val="24"/>
        </w:rPr>
        <w:t xml:space="preserve"> </w:t>
      </w:r>
    </w:p>
    <w:p w14:paraId="0FF7AA52" w14:textId="77777777" w:rsidR="00465F7C" w:rsidRPr="00BC4C70" w:rsidRDefault="00465F7C" w:rsidP="00465F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6"/>
        <w:gridCol w:w="5755"/>
        <w:gridCol w:w="1603"/>
      </w:tblGrid>
      <w:tr w:rsidR="00D75722" w:rsidRPr="00BC4C70" w14:paraId="2840326F" w14:textId="77777777" w:rsidTr="00EF4DB8"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DB96C" w14:textId="77777777" w:rsidR="00465F7C" w:rsidRPr="00BC4C70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BC4C70">
              <w:rPr>
                <w:smallCaps w:val="0"/>
                <w:szCs w:val="24"/>
              </w:rPr>
              <w:t>EK</w:t>
            </w:r>
            <w:r w:rsidRPr="00BC4C70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F2F76" w14:textId="77777777" w:rsidR="00465F7C" w:rsidRPr="00BC4C70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BC4C70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2A5CA9CB" w14:textId="77777777" w:rsidR="00465F7C" w:rsidRPr="00BC4C70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BC4C70"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AA81D" w14:textId="77777777" w:rsidR="00465F7C" w:rsidRPr="00BC4C70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BC4C70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BC4C70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D75722" w:rsidRPr="00BC4C70" w14:paraId="11A769F6" w14:textId="77777777" w:rsidTr="00EF4DB8"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B9441" w14:textId="77777777" w:rsidR="00465F7C" w:rsidRPr="00BC4C70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BC4C70">
              <w:rPr>
                <w:b w:val="0"/>
                <w:smallCaps w:val="0"/>
                <w:szCs w:val="24"/>
              </w:rPr>
              <w:t>EK</w:t>
            </w:r>
            <w:r w:rsidRPr="00BC4C70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69D7" w14:textId="60BAB95C" w:rsidR="00465F7C" w:rsidRPr="00BC4C70" w:rsidRDefault="00EE2D7E" w:rsidP="00EE2D7E">
            <w:pPr>
              <w:pStyle w:val="Punktygwne"/>
              <w:spacing w:after="0" w:line="256" w:lineRule="auto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 pogłębionym stopniu z</w:t>
            </w:r>
            <w:r w:rsidR="00B6700D" w:rsidRPr="00BC4C70">
              <w:rPr>
                <w:b w:val="0"/>
                <w:smallCaps w:val="0"/>
                <w:szCs w:val="24"/>
              </w:rPr>
              <w:t>na</w:t>
            </w:r>
            <w:r w:rsidR="00D67634" w:rsidRPr="00BC4C70">
              <w:rPr>
                <w:b w:val="0"/>
                <w:smallCaps w:val="0"/>
                <w:szCs w:val="24"/>
              </w:rPr>
              <w:t xml:space="preserve"> biologiczn</w:t>
            </w:r>
            <w:r w:rsidR="00B6700D" w:rsidRPr="00BC4C70">
              <w:rPr>
                <w:b w:val="0"/>
                <w:smallCaps w:val="0"/>
                <w:szCs w:val="24"/>
              </w:rPr>
              <w:t xml:space="preserve">e </w:t>
            </w:r>
            <w:r w:rsidR="00D67634" w:rsidRPr="00BC4C70">
              <w:rPr>
                <w:b w:val="0"/>
                <w:smallCaps w:val="0"/>
                <w:szCs w:val="24"/>
              </w:rPr>
              <w:t>mechanizm</w:t>
            </w:r>
            <w:r w:rsidR="00B6700D" w:rsidRPr="00BC4C70">
              <w:rPr>
                <w:b w:val="0"/>
                <w:smallCaps w:val="0"/>
                <w:szCs w:val="24"/>
              </w:rPr>
              <w:t>y</w:t>
            </w:r>
            <w:r w:rsidR="00D67634" w:rsidRPr="00BC4C70">
              <w:rPr>
                <w:b w:val="0"/>
                <w:smallCaps w:val="0"/>
                <w:szCs w:val="24"/>
              </w:rPr>
              <w:t xml:space="preserve"> zachowania i układu nerwowego</w:t>
            </w:r>
            <w:r w:rsidR="00B6700D" w:rsidRPr="00BC4C70">
              <w:rPr>
                <w:b w:val="0"/>
                <w:smallCaps w:val="0"/>
                <w:szCs w:val="24"/>
              </w:rPr>
              <w:t xml:space="preserve"> oraz rozumie konsekwencje ich nieprawidłowego </w:t>
            </w:r>
            <w:r>
              <w:rPr>
                <w:b w:val="0"/>
                <w:smallCaps w:val="0"/>
                <w:szCs w:val="24"/>
              </w:rPr>
              <w:t>funkcjonowania. Rozumie biologiczne podstawy ludzkiej psychiki i zachowań ze szczególnym naciskiem na procesy i  funkcje (uczucie, percepcja, ruch)</w:t>
            </w:r>
            <w:r w:rsidR="00047A6C">
              <w:rPr>
                <w:b w:val="0"/>
                <w:smallCaps w:val="0"/>
                <w:szCs w:val="24"/>
              </w:rPr>
              <w:t xml:space="preserve">, których nieprawidłowe działanie odzwierciedla się w zaburzeniach nastroju i emocji.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29FC" w14:textId="5D1A9AA4" w:rsidR="00465F7C" w:rsidRPr="00BC4C70" w:rsidRDefault="00D67634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BC4C70">
              <w:rPr>
                <w:b w:val="0"/>
                <w:smallCaps w:val="0"/>
                <w:szCs w:val="24"/>
              </w:rPr>
              <w:t>K_W05</w:t>
            </w:r>
          </w:p>
        </w:tc>
      </w:tr>
      <w:tr w:rsidR="00D75722" w:rsidRPr="00BC4C70" w14:paraId="4499543B" w14:textId="77777777" w:rsidTr="00EF4DB8">
        <w:trPr>
          <w:trHeight w:val="50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8CBCC" w14:textId="77777777" w:rsidR="00465F7C" w:rsidRPr="00BC4C70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BC4C70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2B40" w14:textId="30769A3F" w:rsidR="00465F7C" w:rsidRPr="00BC4C70" w:rsidRDefault="001646ED" w:rsidP="00047A6C">
            <w:pPr>
              <w:spacing w:after="0" w:line="240" w:lineRule="auto"/>
              <w:jc w:val="both"/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BC4C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Ma </w:t>
            </w:r>
            <w:r w:rsidR="00D67634" w:rsidRPr="00BC4C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rozszerzoną wiedzę o </w:t>
            </w:r>
            <w:r w:rsidRPr="00BC4C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zaburzeniach </w:t>
            </w:r>
            <w:r w:rsidR="00D67634" w:rsidRPr="00BC4C70">
              <w:rPr>
                <w:rFonts w:ascii="Times New Roman" w:hAnsi="Times New Roman"/>
                <w:color w:val="000000"/>
                <w:sz w:val="24"/>
                <w:szCs w:val="24"/>
              </w:rPr>
              <w:t>proces</w:t>
            </w:r>
            <w:r w:rsidRPr="00BC4C70">
              <w:rPr>
                <w:rFonts w:ascii="Times New Roman" w:hAnsi="Times New Roman"/>
                <w:color w:val="000000"/>
                <w:sz w:val="24"/>
                <w:szCs w:val="24"/>
              </w:rPr>
              <w:t>ów</w:t>
            </w:r>
            <w:r w:rsidR="00D67634" w:rsidRPr="00BC4C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emocjonalnych</w:t>
            </w:r>
            <w:r w:rsidR="00047A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zna ich rozpoznanie wg ICD-10, ICD-11, DSM-5. Wie również, że z</w:t>
            </w:r>
            <w:r w:rsidR="00047A6C" w:rsidRPr="00047A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aburzenia emocjonalne to takie wahania nastroju, zakłócenia procesów myślenia oraz działania (zachowania). </w:t>
            </w:r>
            <w:r w:rsidR="00047A6C">
              <w:rPr>
                <w:rFonts w:ascii="Times New Roman" w:hAnsi="Times New Roman"/>
                <w:color w:val="000000"/>
                <w:sz w:val="24"/>
                <w:szCs w:val="24"/>
              </w:rPr>
              <w:t>Student posiadł dogłębną wiedzę na temat</w:t>
            </w:r>
            <w:r w:rsidR="00047A6C" w:rsidRPr="00047A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zróżnicowan</w:t>
            </w:r>
            <w:r w:rsidR="00047A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ych </w:t>
            </w:r>
            <w:r w:rsidR="00047A6C" w:rsidRPr="00047A6C">
              <w:rPr>
                <w:rFonts w:ascii="Times New Roman" w:hAnsi="Times New Roman"/>
                <w:color w:val="000000"/>
                <w:sz w:val="24"/>
                <w:szCs w:val="24"/>
              </w:rPr>
              <w:t>objaw</w:t>
            </w:r>
            <w:r w:rsidR="00047A6C">
              <w:rPr>
                <w:rFonts w:ascii="Times New Roman" w:hAnsi="Times New Roman"/>
                <w:color w:val="000000"/>
                <w:sz w:val="24"/>
                <w:szCs w:val="24"/>
              </w:rPr>
              <w:t>ów</w:t>
            </w:r>
            <w:r w:rsidR="00047A6C" w:rsidRPr="00047A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oraz patogenez</w:t>
            </w:r>
            <w:r w:rsidR="00047A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y zaburzeń emocjonalnych.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FD6E" w14:textId="66658AB0" w:rsidR="00465F7C" w:rsidRPr="00BC4C70" w:rsidRDefault="00D67634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BC4C70">
              <w:rPr>
                <w:b w:val="0"/>
                <w:smallCaps w:val="0"/>
                <w:szCs w:val="24"/>
              </w:rPr>
              <w:t>K_W14</w:t>
            </w:r>
          </w:p>
        </w:tc>
      </w:tr>
      <w:tr w:rsidR="00D75722" w:rsidRPr="00BC4C70" w14:paraId="2CD1FACC" w14:textId="77777777" w:rsidTr="00EF4DB8"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12B3B" w14:textId="77777777" w:rsidR="00465F7C" w:rsidRPr="00BC4C70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BC4C70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4616E" w14:textId="6AB7AE18" w:rsidR="00465F7C" w:rsidRPr="00BC4C70" w:rsidRDefault="001646ED" w:rsidP="00D67634">
            <w:pPr>
              <w:spacing w:after="0" w:line="240" w:lineRule="auto"/>
              <w:jc w:val="both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BC4C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Potrafi </w:t>
            </w:r>
            <w:r w:rsidR="00D67634" w:rsidRPr="00BC4C70">
              <w:rPr>
                <w:rFonts w:ascii="Times New Roman" w:hAnsi="Times New Roman"/>
                <w:color w:val="000000"/>
                <w:sz w:val="24"/>
                <w:szCs w:val="24"/>
              </w:rPr>
              <w:t>wyszukiwać i przetwarzać wiedzę na temat rozwoju i funkcjonowania człowieka</w:t>
            </w:r>
            <w:r w:rsidRPr="00BC4C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oraz</w:t>
            </w:r>
            <w:r w:rsidR="00D67634" w:rsidRPr="00BC4C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zaburzeń </w:t>
            </w:r>
            <w:r w:rsidRPr="00BC4C70">
              <w:rPr>
                <w:rFonts w:ascii="Times New Roman" w:hAnsi="Times New Roman"/>
                <w:color w:val="000000"/>
                <w:sz w:val="24"/>
                <w:szCs w:val="24"/>
              </w:rPr>
              <w:t>emocjonalnych dzieci i młodzieży</w:t>
            </w:r>
            <w:r w:rsidR="0037107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BC4C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Wie jak prawidłowo postawić </w:t>
            </w:r>
            <w:r w:rsidR="00D67634" w:rsidRPr="00BC4C70">
              <w:rPr>
                <w:rFonts w:ascii="Times New Roman" w:hAnsi="Times New Roman"/>
                <w:color w:val="000000"/>
                <w:sz w:val="24"/>
                <w:szCs w:val="24"/>
              </w:rPr>
              <w:t>diagnoz</w:t>
            </w:r>
            <w:r w:rsidRPr="00BC4C70">
              <w:rPr>
                <w:rFonts w:ascii="Times New Roman" w:hAnsi="Times New Roman"/>
                <w:color w:val="000000"/>
                <w:sz w:val="24"/>
                <w:szCs w:val="24"/>
              </w:rPr>
              <w:t>ę</w:t>
            </w:r>
            <w:r w:rsidR="00D67634" w:rsidRPr="00BC4C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 </w:t>
            </w:r>
            <w:r w:rsidRPr="00BC4C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jak zorganizować prawidłową </w:t>
            </w:r>
            <w:r w:rsidR="00D67634" w:rsidRPr="00BC4C70">
              <w:rPr>
                <w:rFonts w:ascii="Times New Roman" w:hAnsi="Times New Roman"/>
                <w:color w:val="000000"/>
                <w:sz w:val="24"/>
                <w:szCs w:val="24"/>
              </w:rPr>
              <w:t>pomoc psychologiczn</w:t>
            </w:r>
            <w:r w:rsidRPr="00BC4C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ą dla dzieci i młodzieży z zaburzeniami emocjonalnymi.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A17C" w14:textId="6CCA9CF1" w:rsidR="00465F7C" w:rsidRPr="00BC4C70" w:rsidRDefault="00D67634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BC4C70">
              <w:rPr>
                <w:b w:val="0"/>
                <w:smallCaps w:val="0"/>
                <w:szCs w:val="24"/>
              </w:rPr>
              <w:t>K_U01</w:t>
            </w:r>
          </w:p>
        </w:tc>
      </w:tr>
      <w:tr w:rsidR="00D75722" w:rsidRPr="00BC4C70" w14:paraId="5E09F417" w14:textId="77777777" w:rsidTr="00EF4DB8"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3D46" w14:textId="4D380548" w:rsidR="00465F7C" w:rsidRPr="00BC4C70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BC4C70">
              <w:rPr>
                <w:b w:val="0"/>
                <w:smallCaps w:val="0"/>
                <w:szCs w:val="24"/>
              </w:rPr>
              <w:t>EK_0</w:t>
            </w:r>
            <w:r w:rsidR="002D79A1" w:rsidRPr="00BC4C70">
              <w:rPr>
                <w:b w:val="0"/>
                <w:smallCaps w:val="0"/>
                <w:szCs w:val="24"/>
              </w:rPr>
              <w:t>4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73E8" w14:textId="65D21826" w:rsidR="002D79A1" w:rsidRPr="00BC4C70" w:rsidRDefault="00047A6C" w:rsidP="00D67634">
            <w:pPr>
              <w:spacing w:after="0" w:line="240" w:lineRule="auto"/>
              <w:jc w:val="both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Systematycznie i spontanicznie i</w:t>
            </w:r>
            <w:r w:rsidR="001646ED" w:rsidRPr="00BC4C70">
              <w:rPr>
                <w:rFonts w:ascii="Times New Roman" w:hAnsi="Times New Roman"/>
                <w:color w:val="000000"/>
                <w:sz w:val="24"/>
                <w:szCs w:val="24"/>
              </w:rPr>
              <w:t>dentyfikuje</w:t>
            </w:r>
            <w:r w:rsidR="00D67634" w:rsidRPr="00BC4C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 interpret</w:t>
            </w:r>
            <w:r w:rsidR="001646ED" w:rsidRPr="00BC4C70">
              <w:rPr>
                <w:rFonts w:ascii="Times New Roman" w:hAnsi="Times New Roman"/>
                <w:color w:val="000000"/>
                <w:sz w:val="24"/>
                <w:szCs w:val="24"/>
              </w:rPr>
              <w:t>uje</w:t>
            </w:r>
            <w:r w:rsidR="00D67634" w:rsidRPr="00BC4C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96970" w:rsidRPr="00BC4C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emocjonalne </w:t>
            </w:r>
            <w:r w:rsidR="00D67634" w:rsidRPr="00BC4C70">
              <w:rPr>
                <w:rFonts w:ascii="Times New Roman" w:hAnsi="Times New Roman"/>
                <w:color w:val="000000"/>
                <w:sz w:val="24"/>
                <w:szCs w:val="24"/>
              </w:rPr>
              <w:t>problemy</w:t>
            </w:r>
            <w:r w:rsidR="00F96970" w:rsidRPr="00BC4C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67634" w:rsidRPr="00BC4C70">
              <w:rPr>
                <w:rFonts w:ascii="Times New Roman" w:hAnsi="Times New Roman"/>
                <w:color w:val="000000"/>
                <w:sz w:val="24"/>
                <w:szCs w:val="24"/>
              </w:rPr>
              <w:t>i trudności w funkcjonowaniu psychicznym człowieka</w:t>
            </w:r>
            <w:r w:rsidR="00F96970" w:rsidRPr="00BC4C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 dzieci i młodzieży i rozumie szeroką perspektywę rozwijających się zaburzeń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uwarunkowania biopsychospołeczne.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5E13" w14:textId="043B4D34" w:rsidR="005A3820" w:rsidRPr="00BC4C70" w:rsidRDefault="00D67634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BC4C70">
              <w:rPr>
                <w:b w:val="0"/>
                <w:smallCaps w:val="0"/>
                <w:szCs w:val="24"/>
              </w:rPr>
              <w:t>K_U04</w:t>
            </w:r>
          </w:p>
        </w:tc>
      </w:tr>
      <w:tr w:rsidR="005006A5" w:rsidRPr="00BC4C70" w14:paraId="7B844137" w14:textId="77777777" w:rsidTr="00EF4DB8"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7EFF" w14:textId="7F985D0D" w:rsidR="005006A5" w:rsidRPr="00BC4C70" w:rsidRDefault="00FC53CA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BC4C70">
              <w:rPr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7C865" w14:textId="7DD27544" w:rsidR="005006A5" w:rsidRPr="00BC4C70" w:rsidRDefault="00F96970" w:rsidP="00047A6C">
            <w:pPr>
              <w:spacing w:after="0" w:line="240" w:lineRule="auto"/>
              <w:jc w:val="both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BC4C70">
              <w:rPr>
                <w:rFonts w:ascii="Times New Roman" w:hAnsi="Times New Roman"/>
                <w:color w:val="000000"/>
                <w:sz w:val="24"/>
                <w:szCs w:val="24"/>
              </w:rPr>
              <w:t>S</w:t>
            </w:r>
            <w:r w:rsidR="00D67634" w:rsidRPr="00BC4C70">
              <w:rPr>
                <w:rFonts w:ascii="Times New Roman" w:hAnsi="Times New Roman"/>
                <w:color w:val="000000"/>
                <w:sz w:val="24"/>
                <w:szCs w:val="24"/>
              </w:rPr>
              <w:t>amodzielnie rozwiąz</w:t>
            </w:r>
            <w:r w:rsidRPr="00BC4C70">
              <w:rPr>
                <w:rFonts w:ascii="Times New Roman" w:hAnsi="Times New Roman"/>
                <w:color w:val="000000"/>
                <w:sz w:val="24"/>
                <w:szCs w:val="24"/>
              </w:rPr>
              <w:t>uje</w:t>
            </w:r>
            <w:r w:rsidR="00D67634" w:rsidRPr="00BC4C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problemy </w:t>
            </w:r>
            <w:r w:rsidR="00047A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pojawiające się </w:t>
            </w:r>
            <w:r w:rsidR="00D67634" w:rsidRPr="00BC4C70">
              <w:rPr>
                <w:rFonts w:ascii="Times New Roman" w:hAnsi="Times New Roman"/>
                <w:color w:val="000000"/>
                <w:sz w:val="24"/>
                <w:szCs w:val="24"/>
              </w:rPr>
              <w:t>w obszarze życia psychicznego dzieci i młodzieży</w:t>
            </w:r>
            <w:r w:rsidRPr="00BC4C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D67634" w:rsidRPr="00BC4C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704E" w14:textId="74557BDC" w:rsidR="005006A5" w:rsidRPr="00BC4C70" w:rsidRDefault="00D67634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BC4C70">
              <w:rPr>
                <w:b w:val="0"/>
                <w:smallCaps w:val="0"/>
                <w:szCs w:val="24"/>
              </w:rPr>
              <w:t>K_U10</w:t>
            </w:r>
          </w:p>
        </w:tc>
      </w:tr>
      <w:tr w:rsidR="005006A5" w:rsidRPr="00BC4C70" w14:paraId="687957ED" w14:textId="77777777" w:rsidTr="00EF4DB8"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B738" w14:textId="52874F13" w:rsidR="005006A5" w:rsidRPr="00BC4C70" w:rsidRDefault="00FC53CA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BC4C70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9571" w14:textId="389B9677" w:rsidR="005006A5" w:rsidRPr="00BC4C70" w:rsidRDefault="000978F3" w:rsidP="000978F3">
            <w:pPr>
              <w:spacing w:after="0" w:line="240" w:lineRule="auto"/>
              <w:jc w:val="both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BC4C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Wie jak </w:t>
            </w:r>
            <w:r w:rsidR="003710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skutecznie i profesjonalnie </w:t>
            </w:r>
            <w:r w:rsidRPr="00BC4C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pracować z dzieckiem z zaburzeniami emocjonalnymi powstałymi w wyniku traumy. Ma wystarczające kompetencje zawodowe i wartości etyczne dzięki którym podejmuje działania wspierające osoby w kryzysie.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EF6F" w14:textId="356A469F" w:rsidR="005006A5" w:rsidRPr="00BC4C70" w:rsidRDefault="00D67634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BC4C70">
              <w:rPr>
                <w:b w:val="0"/>
                <w:smallCaps w:val="0"/>
                <w:szCs w:val="24"/>
              </w:rPr>
              <w:t>K_K10</w:t>
            </w:r>
          </w:p>
        </w:tc>
      </w:tr>
    </w:tbl>
    <w:p w14:paraId="3EE5F37E" w14:textId="77777777" w:rsidR="00465F7C" w:rsidRPr="00BC4C70" w:rsidRDefault="00465F7C" w:rsidP="00465F7C">
      <w:pPr>
        <w:pStyle w:val="Punktygwne"/>
        <w:spacing w:before="0" w:after="0"/>
        <w:rPr>
          <w:b w:val="0"/>
          <w:szCs w:val="24"/>
        </w:rPr>
      </w:pPr>
    </w:p>
    <w:p w14:paraId="16BAFA26" w14:textId="1430DF58" w:rsidR="00465F7C" w:rsidRPr="00BC4C70" w:rsidRDefault="00465F7C" w:rsidP="00465F7C">
      <w:pPr>
        <w:pStyle w:val="Akapitzlist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C4C70">
        <w:rPr>
          <w:rFonts w:ascii="Times New Roman" w:hAnsi="Times New Roman"/>
          <w:b/>
          <w:sz w:val="24"/>
          <w:szCs w:val="24"/>
        </w:rPr>
        <w:t xml:space="preserve">3.3 Treści programowe </w:t>
      </w:r>
      <w:r w:rsidRPr="00BC4C70">
        <w:rPr>
          <w:rFonts w:ascii="Times New Roman" w:hAnsi="Times New Roman"/>
          <w:sz w:val="24"/>
          <w:szCs w:val="24"/>
        </w:rPr>
        <w:t xml:space="preserve">  </w:t>
      </w:r>
    </w:p>
    <w:p w14:paraId="31F4E014" w14:textId="77777777" w:rsidR="00EB4156" w:rsidRPr="00BC4C70" w:rsidRDefault="00EB4156" w:rsidP="00465F7C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6D44DAD8" w14:textId="77777777" w:rsidR="00EB4156" w:rsidRPr="00BC4C70" w:rsidRDefault="00EB4156" w:rsidP="00EB415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C4C70">
        <w:rPr>
          <w:rFonts w:ascii="Times New Roman" w:hAnsi="Times New Roman"/>
          <w:sz w:val="24"/>
          <w:szCs w:val="24"/>
        </w:rPr>
        <w:t xml:space="preserve">Problematyka wykładu </w:t>
      </w:r>
    </w:p>
    <w:p w14:paraId="32B6C88E" w14:textId="77777777" w:rsidR="00465F7C" w:rsidRPr="00BC4C70" w:rsidRDefault="00465F7C" w:rsidP="00465F7C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465F7C" w:rsidRPr="00BC4C70" w14:paraId="0377420F" w14:textId="77777777" w:rsidTr="00EB4156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8CF59" w14:textId="38B3644F" w:rsidR="00465F7C" w:rsidRPr="00BC4C70" w:rsidRDefault="00465F7C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4C70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  <w:r w:rsidR="007C66B0" w:rsidRPr="00BC4C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wykładu</w:t>
            </w:r>
          </w:p>
        </w:tc>
      </w:tr>
      <w:tr w:rsidR="00EB4156" w:rsidRPr="00BC4C70" w14:paraId="5FE5971A" w14:textId="77777777" w:rsidTr="00EB4156">
        <w:tc>
          <w:tcPr>
            <w:tcW w:w="9209" w:type="dxa"/>
          </w:tcPr>
          <w:p w14:paraId="3C428B44" w14:textId="3009B5EA" w:rsidR="00EB4156" w:rsidRPr="00BC4C70" w:rsidRDefault="00A21E3B" w:rsidP="00EB4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4C70">
              <w:rPr>
                <w:rFonts w:ascii="Times New Roman" w:hAnsi="Times New Roman"/>
                <w:sz w:val="24"/>
                <w:szCs w:val="24"/>
              </w:rPr>
              <w:t>Normalny rozwój emocjonalny</w:t>
            </w:r>
            <w:r w:rsidR="00A970F1" w:rsidRPr="00BC4C70">
              <w:rPr>
                <w:rFonts w:ascii="Times New Roman" w:hAnsi="Times New Roman"/>
                <w:sz w:val="24"/>
                <w:szCs w:val="24"/>
              </w:rPr>
              <w:t xml:space="preserve"> vs emocje zaburzone. </w:t>
            </w:r>
          </w:p>
        </w:tc>
      </w:tr>
      <w:tr w:rsidR="0052015B" w:rsidRPr="00BC4C70" w14:paraId="5C384B1C" w14:textId="77777777" w:rsidTr="00EB4156">
        <w:tc>
          <w:tcPr>
            <w:tcW w:w="9209" w:type="dxa"/>
          </w:tcPr>
          <w:p w14:paraId="56F04FF5" w14:textId="1DAFBEF6" w:rsidR="0052015B" w:rsidRPr="00BC4C70" w:rsidRDefault="008969AE" w:rsidP="00EB4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4C70">
              <w:rPr>
                <w:rFonts w:ascii="Times New Roman" w:hAnsi="Times New Roman"/>
                <w:sz w:val="24"/>
                <w:szCs w:val="24"/>
              </w:rPr>
              <w:t xml:space="preserve">Depresyjność i depresja. </w:t>
            </w:r>
            <w:r w:rsidR="00A970F1" w:rsidRPr="00BC4C70">
              <w:rPr>
                <w:rFonts w:ascii="Times New Roman" w:hAnsi="Times New Roman"/>
                <w:sz w:val="24"/>
                <w:szCs w:val="24"/>
              </w:rPr>
              <w:t xml:space="preserve">Postępowanie w pracy z dziećmi i młodzieżą z zaburzeniami depresyjnymi. </w:t>
            </w:r>
          </w:p>
        </w:tc>
      </w:tr>
      <w:tr w:rsidR="00EB4156" w:rsidRPr="00BC4C70" w14:paraId="65170838" w14:textId="77777777" w:rsidTr="00EB4156">
        <w:tc>
          <w:tcPr>
            <w:tcW w:w="9209" w:type="dxa"/>
          </w:tcPr>
          <w:p w14:paraId="05E2B3C4" w14:textId="5EB7764F" w:rsidR="00EB4156" w:rsidRPr="00BC4C70" w:rsidRDefault="00A21E3B" w:rsidP="00EB4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4C70">
              <w:rPr>
                <w:rFonts w:ascii="Times New Roman" w:hAnsi="Times New Roman"/>
                <w:sz w:val="24"/>
                <w:szCs w:val="24"/>
              </w:rPr>
              <w:t xml:space="preserve">Zaburzenia lękowe </w:t>
            </w:r>
            <w:r w:rsidR="00EB5B49" w:rsidRPr="00BC4C70">
              <w:rPr>
                <w:rFonts w:ascii="Times New Roman" w:hAnsi="Times New Roman"/>
                <w:sz w:val="24"/>
                <w:szCs w:val="24"/>
              </w:rPr>
              <w:t xml:space="preserve">w niemowlęctwie i wczesnym dzieciństwie. </w:t>
            </w:r>
            <w:r w:rsidR="00A970F1" w:rsidRPr="00BC4C70">
              <w:rPr>
                <w:rFonts w:ascii="Times New Roman" w:hAnsi="Times New Roman"/>
                <w:sz w:val="24"/>
                <w:szCs w:val="24"/>
              </w:rPr>
              <w:t xml:space="preserve">Zaburzenia lękowe u dzieci i młodzieży (ataki paniki, fobie, lęk społeczny). </w:t>
            </w:r>
          </w:p>
        </w:tc>
      </w:tr>
      <w:tr w:rsidR="00EB5B49" w:rsidRPr="00BC4C70" w14:paraId="0D974C60" w14:textId="77777777" w:rsidTr="00EB4156">
        <w:tc>
          <w:tcPr>
            <w:tcW w:w="9209" w:type="dxa"/>
          </w:tcPr>
          <w:p w14:paraId="64CFA91B" w14:textId="1EC46C6C" w:rsidR="00EB5B49" w:rsidRPr="00BC4C70" w:rsidRDefault="00A970F1" w:rsidP="00EB4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4C70">
              <w:rPr>
                <w:rFonts w:ascii="Times New Roman" w:hAnsi="Times New Roman"/>
                <w:sz w:val="24"/>
                <w:szCs w:val="24"/>
              </w:rPr>
              <w:t xml:space="preserve">Pokonywanie problemów w radzeniu sobie ze złością. </w:t>
            </w:r>
          </w:p>
        </w:tc>
      </w:tr>
      <w:tr w:rsidR="00EB4156" w:rsidRPr="00BC4C70" w14:paraId="37BB7024" w14:textId="77777777" w:rsidTr="00EB4156">
        <w:trPr>
          <w:trHeight w:val="306"/>
        </w:trPr>
        <w:tc>
          <w:tcPr>
            <w:tcW w:w="9209" w:type="dxa"/>
          </w:tcPr>
          <w:p w14:paraId="27CE7DC3" w14:textId="463C7A53" w:rsidR="00EB4156" w:rsidRPr="00BC4C70" w:rsidRDefault="00EB5B49" w:rsidP="00EB415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4C70">
              <w:rPr>
                <w:rFonts w:ascii="Times New Roman" w:hAnsi="Times New Roman"/>
                <w:sz w:val="24"/>
                <w:szCs w:val="24"/>
              </w:rPr>
              <w:t xml:space="preserve">Zaburzenia związane ze stresem. Zaburzenia po stresie traumatycznym. </w:t>
            </w:r>
          </w:p>
        </w:tc>
      </w:tr>
      <w:tr w:rsidR="00EB4156" w:rsidRPr="00BC4C70" w14:paraId="53034F6C" w14:textId="77777777" w:rsidTr="00EB4156">
        <w:tc>
          <w:tcPr>
            <w:tcW w:w="9209" w:type="dxa"/>
          </w:tcPr>
          <w:p w14:paraId="03183704" w14:textId="181A4587" w:rsidR="00EB4156" w:rsidRPr="00BC4C70" w:rsidRDefault="00EB4156" w:rsidP="001D49BA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4C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Problematyka ćwiczeń audytoryjnych, konwersatoryjnych, laboratoryjnych, zajęć praktycznych </w:t>
            </w:r>
          </w:p>
        </w:tc>
      </w:tr>
      <w:tr w:rsidR="003233EA" w:rsidRPr="00BC4C70" w14:paraId="0CF210CC" w14:textId="77777777" w:rsidTr="00EB4156">
        <w:tc>
          <w:tcPr>
            <w:tcW w:w="9209" w:type="dxa"/>
          </w:tcPr>
          <w:p w14:paraId="7D3C4A0F" w14:textId="5EF7AD12" w:rsidR="003233EA" w:rsidRPr="00BC4C70" w:rsidRDefault="003233EA" w:rsidP="007A17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Zaburzenia lękowe u dzieci i młodzieży- profilaktyka, przejawy, możliwości leczenia. </w:t>
            </w:r>
          </w:p>
        </w:tc>
      </w:tr>
      <w:tr w:rsidR="003233EA" w:rsidRPr="00BC4C70" w14:paraId="7B47CC51" w14:textId="77777777" w:rsidTr="00EB4156">
        <w:tc>
          <w:tcPr>
            <w:tcW w:w="9209" w:type="dxa"/>
          </w:tcPr>
          <w:p w14:paraId="7C343E52" w14:textId="362E1513" w:rsidR="003233EA" w:rsidRDefault="003233EA" w:rsidP="007A17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Zaburzenia obsesyjno-kompulsywne. </w:t>
            </w:r>
          </w:p>
        </w:tc>
      </w:tr>
      <w:tr w:rsidR="003233EA" w:rsidRPr="00BC4C70" w14:paraId="3BF31440" w14:textId="77777777" w:rsidTr="00EB4156">
        <w:tc>
          <w:tcPr>
            <w:tcW w:w="9209" w:type="dxa"/>
          </w:tcPr>
          <w:p w14:paraId="7D68E3AB" w14:textId="64FBA63E" w:rsidR="003233EA" w:rsidRDefault="003233EA" w:rsidP="007A17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Nastolatek a depresja. </w:t>
            </w:r>
          </w:p>
        </w:tc>
      </w:tr>
      <w:tr w:rsidR="00EB4156" w:rsidRPr="00BC4C70" w14:paraId="20BC6B46" w14:textId="77777777" w:rsidTr="00EB4156">
        <w:tc>
          <w:tcPr>
            <w:tcW w:w="9209" w:type="dxa"/>
          </w:tcPr>
          <w:p w14:paraId="398AE693" w14:textId="4C1A090B" w:rsidR="00EB4156" w:rsidRPr="00BC4C70" w:rsidRDefault="008969AE" w:rsidP="007A17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4C70">
              <w:rPr>
                <w:rFonts w:ascii="Times New Roman" w:hAnsi="Times New Roman"/>
                <w:sz w:val="24"/>
                <w:szCs w:val="24"/>
              </w:rPr>
              <w:t>Zachowania samobójcze i zamierzone s</w:t>
            </w:r>
            <w:r w:rsidR="00A21E3B" w:rsidRPr="00BC4C70">
              <w:rPr>
                <w:rFonts w:ascii="Times New Roman" w:hAnsi="Times New Roman"/>
                <w:sz w:val="24"/>
                <w:szCs w:val="24"/>
              </w:rPr>
              <w:t>amo</w:t>
            </w:r>
            <w:r w:rsidRPr="00BC4C70">
              <w:rPr>
                <w:rFonts w:ascii="Times New Roman" w:hAnsi="Times New Roman"/>
                <w:sz w:val="24"/>
                <w:szCs w:val="24"/>
              </w:rPr>
              <w:t xml:space="preserve">uszkodzenia. </w:t>
            </w:r>
          </w:p>
        </w:tc>
      </w:tr>
      <w:tr w:rsidR="00EB4156" w:rsidRPr="00BC4C70" w14:paraId="0896BE5A" w14:textId="77777777" w:rsidTr="00EB4156">
        <w:tc>
          <w:tcPr>
            <w:tcW w:w="9209" w:type="dxa"/>
          </w:tcPr>
          <w:p w14:paraId="776C160C" w14:textId="5BEC6361" w:rsidR="00EB4156" w:rsidRPr="00BC4C70" w:rsidRDefault="00A970F1" w:rsidP="003A2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4C70">
              <w:rPr>
                <w:rFonts w:ascii="Times New Roman" w:hAnsi="Times New Roman"/>
                <w:sz w:val="24"/>
                <w:szCs w:val="24"/>
              </w:rPr>
              <w:t>Emocjonalne konsekwencje zaburzeń odżywiania.</w:t>
            </w:r>
          </w:p>
        </w:tc>
      </w:tr>
      <w:tr w:rsidR="00EB4156" w:rsidRPr="00BC4C70" w14:paraId="22607BC3" w14:textId="77777777" w:rsidTr="00EB4156">
        <w:trPr>
          <w:trHeight w:val="200"/>
        </w:trPr>
        <w:tc>
          <w:tcPr>
            <w:tcW w:w="9209" w:type="dxa"/>
          </w:tcPr>
          <w:p w14:paraId="1A113D11" w14:textId="30E07321" w:rsidR="00EB4156" w:rsidRPr="00BC4C70" w:rsidRDefault="00EB5B49" w:rsidP="007A17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4C70">
              <w:rPr>
                <w:rFonts w:ascii="Times New Roman" w:hAnsi="Times New Roman"/>
                <w:sz w:val="24"/>
                <w:szCs w:val="24"/>
              </w:rPr>
              <w:t xml:space="preserve">Kryzys i interwencja kryzysowa w </w:t>
            </w:r>
            <w:r w:rsidR="008969AE" w:rsidRPr="00BC4C70">
              <w:rPr>
                <w:rFonts w:ascii="Times New Roman" w:hAnsi="Times New Roman"/>
                <w:sz w:val="24"/>
                <w:szCs w:val="24"/>
              </w:rPr>
              <w:t xml:space="preserve">pracy z dziećmi i młodzieżą. </w:t>
            </w:r>
          </w:p>
        </w:tc>
      </w:tr>
      <w:tr w:rsidR="007A17BD" w:rsidRPr="00BC4C70" w14:paraId="72DF5C3A" w14:textId="77777777" w:rsidTr="00EB4156">
        <w:trPr>
          <w:trHeight w:val="200"/>
        </w:trPr>
        <w:tc>
          <w:tcPr>
            <w:tcW w:w="9209" w:type="dxa"/>
          </w:tcPr>
          <w:p w14:paraId="47967A51" w14:textId="0156D454" w:rsidR="007A17BD" w:rsidRPr="00BC4C70" w:rsidRDefault="003233EA" w:rsidP="007A17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Dysregulacja emocjonalna. </w:t>
            </w:r>
          </w:p>
        </w:tc>
      </w:tr>
      <w:tr w:rsidR="003B5DF8" w:rsidRPr="00BC4C70" w14:paraId="3A78EA17" w14:textId="77777777" w:rsidTr="00EB4156">
        <w:trPr>
          <w:trHeight w:val="200"/>
        </w:trPr>
        <w:tc>
          <w:tcPr>
            <w:tcW w:w="9209" w:type="dxa"/>
          </w:tcPr>
          <w:p w14:paraId="0385AE35" w14:textId="2C9AA352" w:rsidR="003B5DF8" w:rsidRPr="00BC4C70" w:rsidRDefault="008969AE" w:rsidP="007A17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4C70">
              <w:rPr>
                <w:rFonts w:ascii="Times New Roman" w:hAnsi="Times New Roman"/>
                <w:sz w:val="24"/>
                <w:szCs w:val="24"/>
              </w:rPr>
              <w:t xml:space="preserve">Zaburzenia psychiczne dzieci i młodzieży związane z kontekstem społecznym. </w:t>
            </w:r>
          </w:p>
        </w:tc>
      </w:tr>
      <w:tr w:rsidR="00EB4156" w:rsidRPr="00BC4C70" w14:paraId="30867D1E" w14:textId="77777777" w:rsidTr="00EB4156">
        <w:tc>
          <w:tcPr>
            <w:tcW w:w="9209" w:type="dxa"/>
          </w:tcPr>
          <w:p w14:paraId="6A789F5C" w14:textId="73373FA8" w:rsidR="00EB4156" w:rsidRPr="00BC4C70" w:rsidRDefault="003233EA" w:rsidP="007A17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233EA">
              <w:rPr>
                <w:rFonts w:ascii="Times New Roman" w:hAnsi="Times New Roman"/>
                <w:sz w:val="24"/>
                <w:szCs w:val="24"/>
              </w:rPr>
              <w:t>Zaburzenia konwersyjne i zaburzenia przebiegające pod postacią somatyczną.</w:t>
            </w:r>
          </w:p>
        </w:tc>
      </w:tr>
      <w:tr w:rsidR="00EB4156" w:rsidRPr="00BC4C70" w14:paraId="25BB7722" w14:textId="77777777" w:rsidTr="00EB4156">
        <w:tc>
          <w:tcPr>
            <w:tcW w:w="9209" w:type="dxa"/>
          </w:tcPr>
          <w:p w14:paraId="327AA292" w14:textId="6C6767DC" w:rsidR="00EB4156" w:rsidRPr="00BC4C70" w:rsidRDefault="00A970F1" w:rsidP="007A17BD">
            <w:pPr>
              <w:tabs>
                <w:tab w:val="left" w:pos="250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4C70">
              <w:rPr>
                <w:rFonts w:ascii="Times New Roman" w:hAnsi="Times New Roman"/>
                <w:sz w:val="24"/>
                <w:szCs w:val="24"/>
              </w:rPr>
              <w:t xml:space="preserve">Zaburzenia emocjonalne a maltretowanie fizyczne i wykorzystywanie seksualne dziecka. </w:t>
            </w:r>
          </w:p>
        </w:tc>
      </w:tr>
      <w:tr w:rsidR="00CA4760" w:rsidRPr="00BC4C70" w14:paraId="14C6CD42" w14:textId="77777777" w:rsidTr="00EB4156">
        <w:tc>
          <w:tcPr>
            <w:tcW w:w="9209" w:type="dxa"/>
          </w:tcPr>
          <w:p w14:paraId="5B4F85A4" w14:textId="3F861D91" w:rsidR="00CA4760" w:rsidRPr="00BC4C70" w:rsidRDefault="003233EA" w:rsidP="007A17BD">
            <w:pPr>
              <w:tabs>
                <w:tab w:val="left" w:pos="250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Wspomaganie rozwoju samokontroli emocjonalnej u dziecka. </w:t>
            </w:r>
          </w:p>
        </w:tc>
      </w:tr>
      <w:tr w:rsidR="00CA4760" w:rsidRPr="00BC4C70" w14:paraId="11962F48" w14:textId="77777777" w:rsidTr="00EB4156">
        <w:tc>
          <w:tcPr>
            <w:tcW w:w="9209" w:type="dxa"/>
          </w:tcPr>
          <w:p w14:paraId="2402918A" w14:textId="5C11F2CF" w:rsidR="00CA4760" w:rsidRPr="00BC4C70" w:rsidRDefault="003233EA" w:rsidP="007A17BD">
            <w:pPr>
              <w:tabs>
                <w:tab w:val="left" w:pos="250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Zaburzenia emocjonalne a nieprawidłowa kształtująca się osobowość. </w:t>
            </w:r>
          </w:p>
        </w:tc>
      </w:tr>
      <w:tr w:rsidR="00CA4760" w:rsidRPr="00BC4C70" w14:paraId="6211FD0D" w14:textId="77777777" w:rsidTr="00EB4156">
        <w:tc>
          <w:tcPr>
            <w:tcW w:w="9209" w:type="dxa"/>
          </w:tcPr>
          <w:p w14:paraId="2FBF89B0" w14:textId="6E8DE7CF" w:rsidR="00CA4760" w:rsidRPr="00BC4C70" w:rsidRDefault="003233EA" w:rsidP="007A17BD">
            <w:pPr>
              <w:tabs>
                <w:tab w:val="left" w:pos="250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C4C70">
              <w:rPr>
                <w:rFonts w:ascii="Times New Roman" w:hAnsi="Times New Roman"/>
                <w:sz w:val="24"/>
                <w:szCs w:val="24"/>
              </w:rPr>
              <w:t xml:space="preserve">Współpraca z rodziną dziecka z zaburzeniami emocjonalnymi.  </w:t>
            </w:r>
          </w:p>
        </w:tc>
      </w:tr>
      <w:tr w:rsidR="00CA4760" w:rsidRPr="00BC4C70" w14:paraId="55BC78D2" w14:textId="77777777" w:rsidTr="00EB4156">
        <w:tc>
          <w:tcPr>
            <w:tcW w:w="9209" w:type="dxa"/>
          </w:tcPr>
          <w:p w14:paraId="3033FEA3" w14:textId="3AAAD4AE" w:rsidR="00CA4760" w:rsidRPr="00BC4C70" w:rsidRDefault="003233EA" w:rsidP="007A17BD">
            <w:pPr>
              <w:tabs>
                <w:tab w:val="left" w:pos="250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Metody leczenia zaburzeń emocjonalnych. </w:t>
            </w:r>
          </w:p>
        </w:tc>
      </w:tr>
    </w:tbl>
    <w:p w14:paraId="7386F208" w14:textId="77777777" w:rsidR="001D49BA" w:rsidRPr="00BC4C70" w:rsidRDefault="001D49BA" w:rsidP="001D49BA">
      <w:pPr>
        <w:pStyle w:val="Punktygwne"/>
        <w:rPr>
          <w:szCs w:val="24"/>
        </w:rPr>
      </w:pPr>
      <w:r w:rsidRPr="00BC4C70">
        <w:rPr>
          <w:szCs w:val="24"/>
        </w:rPr>
        <w:t xml:space="preserve">3.4 Metody dydaktyczne </w:t>
      </w:r>
    </w:p>
    <w:p w14:paraId="1B0014CB" w14:textId="32F4C075" w:rsidR="001D49BA" w:rsidRPr="009F247E" w:rsidRDefault="001D49BA" w:rsidP="009F247E">
      <w:pPr>
        <w:rPr>
          <w:rFonts w:ascii="Times New Roman" w:hAnsi="Times New Roman"/>
          <w:sz w:val="24"/>
          <w:szCs w:val="24"/>
        </w:rPr>
      </w:pPr>
      <w:r w:rsidRPr="009F247E">
        <w:rPr>
          <w:rFonts w:ascii="Times New Roman" w:hAnsi="Times New Roman"/>
          <w:sz w:val="24"/>
          <w:szCs w:val="24"/>
        </w:rPr>
        <w:t>wykład wprowadzający, wykład z prezentacją multimedialna, pokaz filmów dydaktycznych, dyskusja, analiza przypadków, aktywne metody pracy z grupą, eksperymenty</w:t>
      </w:r>
    </w:p>
    <w:p w14:paraId="0D446558" w14:textId="77777777" w:rsidR="00465F7C" w:rsidRPr="00BC4C70" w:rsidRDefault="00465F7C" w:rsidP="00465F7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3F09665" w14:textId="77777777" w:rsidR="00465F7C" w:rsidRPr="00BC4C70" w:rsidRDefault="00465F7C" w:rsidP="00465F7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BC4C70">
        <w:rPr>
          <w:smallCaps w:val="0"/>
          <w:szCs w:val="24"/>
        </w:rPr>
        <w:t xml:space="preserve">4. METODY I KRYTERIA OCENY </w:t>
      </w:r>
    </w:p>
    <w:p w14:paraId="0FC667BA" w14:textId="77777777" w:rsidR="00465F7C" w:rsidRPr="00BC4C70" w:rsidRDefault="00465F7C" w:rsidP="00465F7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4986058A" w14:textId="77777777" w:rsidR="00465F7C" w:rsidRPr="00BC4C70" w:rsidRDefault="00465F7C" w:rsidP="00465F7C">
      <w:pPr>
        <w:pStyle w:val="Punktygwne"/>
        <w:spacing w:before="0" w:after="0"/>
        <w:ind w:left="426"/>
        <w:rPr>
          <w:smallCaps w:val="0"/>
          <w:szCs w:val="24"/>
        </w:rPr>
      </w:pPr>
      <w:r w:rsidRPr="00BC4C70">
        <w:rPr>
          <w:smallCaps w:val="0"/>
          <w:szCs w:val="24"/>
        </w:rPr>
        <w:t>4.1 Sposoby weryfikacji efektów uczenia się</w:t>
      </w:r>
    </w:p>
    <w:p w14:paraId="358F5719" w14:textId="77777777" w:rsidR="00465F7C" w:rsidRPr="00BC4C70" w:rsidRDefault="00465F7C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465F7C" w:rsidRPr="00BC4C70" w14:paraId="7F7344B2" w14:textId="77777777" w:rsidTr="00CB4550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D3D5C" w14:textId="77777777" w:rsidR="00465F7C" w:rsidRPr="00BC4C70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BC4C70">
              <w:rPr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E61D" w14:textId="77777777" w:rsidR="00465F7C" w:rsidRPr="00BC4C70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BC4C70">
              <w:rPr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E43AB66" w14:textId="77777777" w:rsidR="00465F7C" w:rsidRPr="00BC4C70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BC4C70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318C2" w14:textId="77777777" w:rsidR="00465F7C" w:rsidRPr="00BC4C70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BC4C70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58A9A6DD" w14:textId="77777777" w:rsidR="00465F7C" w:rsidRPr="00BC4C70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BC4C70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465F7C" w:rsidRPr="00BC4C70" w14:paraId="52FDDCB4" w14:textId="77777777" w:rsidTr="00CB4550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F6DC2" w14:textId="7949B7BE" w:rsidR="00465F7C" w:rsidRPr="00BC4C70" w:rsidRDefault="00CB4550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BC4C70">
              <w:rPr>
                <w:b w:val="0"/>
                <w:szCs w:val="24"/>
              </w:rPr>
              <w:t>E</w:t>
            </w:r>
            <w:r w:rsidR="009F247E">
              <w:rPr>
                <w:b w:val="0"/>
                <w:szCs w:val="24"/>
              </w:rPr>
              <w:t>K</w:t>
            </w:r>
            <w:r w:rsidR="00465F7C" w:rsidRPr="00BC4C70">
              <w:rPr>
                <w:b w:val="0"/>
                <w:szCs w:val="24"/>
              </w:rPr>
              <w:t xml:space="preserve">_ 01 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6027" w14:textId="25C64DE3" w:rsidR="00465F7C" w:rsidRPr="009F247E" w:rsidRDefault="00CB4550" w:rsidP="009F24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47E">
              <w:rPr>
                <w:rFonts w:ascii="Times New Roman" w:hAnsi="Times New Roman"/>
                <w:sz w:val="24"/>
                <w:szCs w:val="24"/>
              </w:rPr>
              <w:t>praca projektowa i warsztatowa</w:t>
            </w:r>
            <w:r w:rsidR="007C66B0" w:rsidRPr="009F247E">
              <w:rPr>
                <w:rFonts w:ascii="Times New Roman" w:hAnsi="Times New Roman"/>
                <w:sz w:val="24"/>
                <w:szCs w:val="24"/>
              </w:rPr>
              <w:t>, egzamin</w:t>
            </w:r>
            <w:r w:rsidR="00EC718A" w:rsidRPr="009F247E">
              <w:rPr>
                <w:rFonts w:ascii="Times New Roman" w:hAnsi="Times New Roman"/>
                <w:sz w:val="24"/>
                <w:szCs w:val="24"/>
              </w:rPr>
              <w:t xml:space="preserve"> testowy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863E" w14:textId="563178A9" w:rsidR="00465F7C" w:rsidRPr="009F247E" w:rsidRDefault="00CA4760" w:rsidP="009F24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47E">
              <w:rPr>
                <w:rFonts w:ascii="Times New Roman" w:hAnsi="Times New Roman"/>
                <w:sz w:val="24"/>
                <w:szCs w:val="24"/>
              </w:rPr>
              <w:t>w, ćw</w:t>
            </w:r>
          </w:p>
        </w:tc>
      </w:tr>
      <w:tr w:rsidR="00465F7C" w:rsidRPr="00BC4C70" w14:paraId="4950E0BF" w14:textId="77777777" w:rsidTr="00CB4550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8B9AF" w14:textId="4ED660E3" w:rsidR="00465F7C" w:rsidRPr="00BC4C70" w:rsidRDefault="00465F7C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BC4C70">
              <w:rPr>
                <w:b w:val="0"/>
                <w:szCs w:val="24"/>
              </w:rPr>
              <w:t>E</w:t>
            </w:r>
            <w:r w:rsidR="009F247E">
              <w:rPr>
                <w:b w:val="0"/>
                <w:szCs w:val="24"/>
              </w:rPr>
              <w:t>K</w:t>
            </w:r>
            <w:r w:rsidRPr="00BC4C70">
              <w:rPr>
                <w:b w:val="0"/>
                <w:szCs w:val="24"/>
              </w:rPr>
              <w:t>_ 02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55AE" w14:textId="2C0CF036" w:rsidR="00465F7C" w:rsidRPr="009F247E" w:rsidRDefault="00CB4550" w:rsidP="009F247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47E">
              <w:rPr>
                <w:rFonts w:ascii="Times New Roman" w:hAnsi="Times New Roman"/>
                <w:sz w:val="24"/>
                <w:szCs w:val="24"/>
              </w:rPr>
              <w:t>referat, dyskusja, obserwacja w trakcie zajęć</w:t>
            </w:r>
            <w:r w:rsidR="007C66B0" w:rsidRPr="009F247E">
              <w:rPr>
                <w:rFonts w:ascii="Times New Roman" w:hAnsi="Times New Roman"/>
                <w:sz w:val="24"/>
                <w:szCs w:val="24"/>
              </w:rPr>
              <w:t>, ocena aktywności, egzamin</w:t>
            </w:r>
            <w:r w:rsidR="00EC718A" w:rsidRPr="009F247E">
              <w:rPr>
                <w:rFonts w:ascii="Times New Roman" w:hAnsi="Times New Roman"/>
                <w:sz w:val="24"/>
                <w:szCs w:val="24"/>
              </w:rPr>
              <w:t xml:space="preserve"> testowy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A54A" w14:textId="70BC2E85" w:rsidR="00465F7C" w:rsidRPr="009F247E" w:rsidRDefault="00CA4760" w:rsidP="009F24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47E">
              <w:rPr>
                <w:rFonts w:ascii="Times New Roman" w:hAnsi="Times New Roman"/>
                <w:sz w:val="24"/>
                <w:szCs w:val="24"/>
              </w:rPr>
              <w:t>w, ćw</w:t>
            </w:r>
          </w:p>
        </w:tc>
      </w:tr>
      <w:tr w:rsidR="00465F7C" w:rsidRPr="00BC4C70" w14:paraId="1BA315F0" w14:textId="77777777" w:rsidTr="00CB4550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AE98F" w14:textId="77777777" w:rsidR="00465F7C" w:rsidRPr="00BC4C70" w:rsidRDefault="00465F7C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BC4C70">
              <w:rPr>
                <w:b w:val="0"/>
                <w:szCs w:val="24"/>
              </w:rPr>
              <w:t>EK_03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EFB8E" w14:textId="64FF8BE6" w:rsidR="00465F7C" w:rsidRPr="009F247E" w:rsidRDefault="00465F7C" w:rsidP="009F247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47E">
              <w:rPr>
                <w:rFonts w:ascii="Times New Roman" w:hAnsi="Times New Roman"/>
                <w:sz w:val="24"/>
                <w:szCs w:val="24"/>
              </w:rPr>
              <w:t>praca projektowa,</w:t>
            </w:r>
            <w:r w:rsidR="00E2439F" w:rsidRPr="009F247E">
              <w:rPr>
                <w:rFonts w:ascii="Times New Roman" w:hAnsi="Times New Roman"/>
                <w:sz w:val="24"/>
                <w:szCs w:val="24"/>
              </w:rPr>
              <w:t xml:space="preserve"> dyskusja, obserwacja ćwiczeń praktycznych</w:t>
            </w:r>
            <w:r w:rsidR="007C66B0" w:rsidRPr="009F247E">
              <w:rPr>
                <w:rFonts w:ascii="Times New Roman" w:hAnsi="Times New Roman"/>
                <w:sz w:val="24"/>
                <w:szCs w:val="24"/>
              </w:rPr>
              <w:t>, egzamin</w:t>
            </w:r>
            <w:r w:rsidR="00EC718A" w:rsidRPr="009F247E">
              <w:rPr>
                <w:rFonts w:ascii="Times New Roman" w:hAnsi="Times New Roman"/>
                <w:sz w:val="24"/>
                <w:szCs w:val="24"/>
              </w:rPr>
              <w:t xml:space="preserve"> testowy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51995" w14:textId="50F0EB42" w:rsidR="00465F7C" w:rsidRPr="009F247E" w:rsidRDefault="00CA4760" w:rsidP="009F24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47E">
              <w:rPr>
                <w:rFonts w:ascii="Times New Roman" w:hAnsi="Times New Roman"/>
                <w:sz w:val="24"/>
                <w:szCs w:val="24"/>
              </w:rPr>
              <w:t>w, ćw</w:t>
            </w:r>
          </w:p>
        </w:tc>
      </w:tr>
      <w:tr w:rsidR="00465F7C" w:rsidRPr="00BC4C70" w14:paraId="2A6722FC" w14:textId="77777777" w:rsidTr="00CB4550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D637E" w14:textId="77777777" w:rsidR="00465F7C" w:rsidRPr="00BC4C70" w:rsidRDefault="00465F7C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BC4C70">
              <w:rPr>
                <w:b w:val="0"/>
                <w:szCs w:val="24"/>
              </w:rPr>
              <w:t>EK_04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EB84E" w14:textId="3E2BDDEB" w:rsidR="00465F7C" w:rsidRPr="009F247E" w:rsidRDefault="007C66B0" w:rsidP="009F247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47E">
              <w:rPr>
                <w:rFonts w:ascii="Times New Roman" w:hAnsi="Times New Roman"/>
                <w:sz w:val="24"/>
                <w:szCs w:val="24"/>
              </w:rPr>
              <w:t>p</w:t>
            </w:r>
            <w:r w:rsidR="00465F7C" w:rsidRPr="009F247E">
              <w:rPr>
                <w:rFonts w:ascii="Times New Roman" w:hAnsi="Times New Roman"/>
                <w:sz w:val="24"/>
                <w:szCs w:val="24"/>
              </w:rPr>
              <w:t>raca projektowa, referat, dyskusja</w:t>
            </w:r>
            <w:r w:rsidRPr="009F247E">
              <w:rPr>
                <w:rFonts w:ascii="Times New Roman" w:hAnsi="Times New Roman"/>
                <w:sz w:val="24"/>
                <w:szCs w:val="24"/>
              </w:rPr>
              <w:t>, egzamin</w:t>
            </w:r>
            <w:r w:rsidR="000978F3" w:rsidRPr="009F247E">
              <w:rPr>
                <w:rFonts w:ascii="Times New Roman" w:hAnsi="Times New Roman"/>
                <w:sz w:val="24"/>
                <w:szCs w:val="24"/>
              </w:rPr>
              <w:t xml:space="preserve">, ocena aktywności na zajęciach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178E2" w14:textId="49970B9C" w:rsidR="00465F7C" w:rsidRPr="009F247E" w:rsidRDefault="00CA4760" w:rsidP="009F24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47E">
              <w:rPr>
                <w:rFonts w:ascii="Times New Roman" w:hAnsi="Times New Roman"/>
                <w:sz w:val="24"/>
                <w:szCs w:val="24"/>
              </w:rPr>
              <w:t>w, ćw</w:t>
            </w:r>
          </w:p>
        </w:tc>
      </w:tr>
      <w:tr w:rsidR="007C66B0" w:rsidRPr="00BC4C70" w14:paraId="4CB1478C" w14:textId="77777777" w:rsidTr="00CB4550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A099" w14:textId="755C5C3C" w:rsidR="007C66B0" w:rsidRPr="00BC4C70" w:rsidRDefault="007C66B0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BC4C70">
              <w:rPr>
                <w:b w:val="0"/>
                <w:szCs w:val="24"/>
              </w:rPr>
              <w:t>EK_05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F5CF" w14:textId="38245BB9" w:rsidR="007C66B0" w:rsidRPr="009F247E" w:rsidRDefault="007C66B0" w:rsidP="009F247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47E">
              <w:rPr>
                <w:rFonts w:ascii="Times New Roman" w:hAnsi="Times New Roman"/>
                <w:sz w:val="24"/>
                <w:szCs w:val="24"/>
              </w:rPr>
              <w:t>praca grupowa</w:t>
            </w:r>
            <w:r w:rsidR="00EC718A" w:rsidRPr="009F247E">
              <w:rPr>
                <w:rFonts w:ascii="Times New Roman" w:hAnsi="Times New Roman"/>
                <w:sz w:val="24"/>
                <w:szCs w:val="24"/>
              </w:rPr>
              <w:t>, ocena pracy grupowej, Obserwacja i ocena wykonania zadania praktycznego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D327" w14:textId="5676F574" w:rsidR="007C66B0" w:rsidRPr="009F247E" w:rsidRDefault="00CA4760" w:rsidP="009F24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47E">
              <w:rPr>
                <w:rFonts w:ascii="Times New Roman" w:hAnsi="Times New Roman"/>
                <w:sz w:val="24"/>
                <w:szCs w:val="24"/>
              </w:rPr>
              <w:t>ćw</w:t>
            </w:r>
          </w:p>
        </w:tc>
      </w:tr>
      <w:tr w:rsidR="00CD1864" w:rsidRPr="00BC4C70" w14:paraId="44C9A987" w14:textId="77777777" w:rsidTr="00CB4550"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0AF98" w14:textId="4C6A444D" w:rsidR="00CD1864" w:rsidRPr="00BC4C70" w:rsidRDefault="00CD1864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EK_06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3841" w14:textId="14EDF2F0" w:rsidR="00CD1864" w:rsidRPr="009F247E" w:rsidRDefault="00CD1864" w:rsidP="009F247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EDE1" w14:textId="3F916CED" w:rsidR="00CD1864" w:rsidRPr="009F247E" w:rsidRDefault="00CD1864" w:rsidP="009F24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ćw</w:t>
            </w:r>
          </w:p>
        </w:tc>
      </w:tr>
    </w:tbl>
    <w:p w14:paraId="3BFB381B" w14:textId="5F3A8539" w:rsidR="00465F7C" w:rsidRPr="00BC4C70" w:rsidRDefault="00465F7C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p w14:paraId="6315CFFE" w14:textId="77777777" w:rsidR="00EC718A" w:rsidRPr="00BC4C70" w:rsidRDefault="00EC718A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p w14:paraId="2FA43C00" w14:textId="77777777" w:rsidR="00465F7C" w:rsidRPr="00BC4C70" w:rsidRDefault="00465F7C" w:rsidP="00465F7C">
      <w:pPr>
        <w:pStyle w:val="Punktygwne"/>
        <w:spacing w:before="0" w:after="0"/>
        <w:ind w:left="426"/>
        <w:rPr>
          <w:smallCaps w:val="0"/>
          <w:szCs w:val="24"/>
        </w:rPr>
      </w:pPr>
      <w:r w:rsidRPr="00BC4C70">
        <w:rPr>
          <w:smallCaps w:val="0"/>
          <w:szCs w:val="24"/>
        </w:rPr>
        <w:t xml:space="preserve">4.2 Warunki zaliczenia przedmiotu (kryteria oceniania) </w:t>
      </w:r>
    </w:p>
    <w:p w14:paraId="4A9E9DD2" w14:textId="77777777" w:rsidR="00465F7C" w:rsidRPr="00BC4C70" w:rsidRDefault="00465F7C" w:rsidP="00465F7C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465F7C" w:rsidRPr="00BC4C70" w14:paraId="671699B6" w14:textId="77777777" w:rsidTr="00465F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4906" w14:textId="2CB33AE2" w:rsidR="0063582F" w:rsidRPr="00BC4C70" w:rsidRDefault="0063582F" w:rsidP="0063582F">
            <w:pPr>
              <w:pStyle w:val="Punktygwne"/>
              <w:spacing w:after="0" w:line="256" w:lineRule="auto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BC4C70">
              <w:rPr>
                <w:b w:val="0"/>
                <w:smallCaps w:val="0"/>
                <w:color w:val="000000"/>
                <w:szCs w:val="24"/>
              </w:rPr>
              <w:t>Wykład: egzamin pisemny: test jednokrotnego wyboru (możliwe pytania półotwarte), zaliczenie 60 % poprawnych odpowiedzi.</w:t>
            </w:r>
          </w:p>
          <w:p w14:paraId="30E59B3F" w14:textId="70159BA7" w:rsidR="00465F7C" w:rsidRDefault="0063582F" w:rsidP="00047A6C">
            <w:pPr>
              <w:pStyle w:val="Punktygwne"/>
              <w:spacing w:after="0" w:line="256" w:lineRule="auto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BC4C70">
              <w:rPr>
                <w:b w:val="0"/>
                <w:smallCaps w:val="0"/>
                <w:color w:val="000000"/>
                <w:szCs w:val="24"/>
              </w:rPr>
              <w:t>Ćwiczenia: Ocena na podstawie obserwacji pracy grupowej.</w:t>
            </w:r>
            <w:r w:rsidR="00047A6C">
              <w:rPr>
                <w:b w:val="0"/>
                <w:smallCaps w:val="0"/>
                <w:color w:val="000000"/>
                <w:szCs w:val="24"/>
              </w:rPr>
              <w:t xml:space="preserve"> </w:t>
            </w:r>
            <w:r w:rsidRPr="00BC4C70">
              <w:rPr>
                <w:b w:val="0"/>
                <w:smallCaps w:val="0"/>
                <w:color w:val="000000"/>
                <w:szCs w:val="24"/>
              </w:rPr>
              <w:t>Ocena wypowiedzi ustnych podczas zajęć. Przygotowanie materiału do ćwiczeń na podstawie literatury.</w:t>
            </w:r>
            <w:r w:rsidR="00047A6C">
              <w:rPr>
                <w:b w:val="0"/>
                <w:smallCaps w:val="0"/>
                <w:color w:val="000000"/>
                <w:szCs w:val="24"/>
              </w:rPr>
              <w:t xml:space="preserve"> </w:t>
            </w:r>
            <w:r w:rsidRPr="00BC4C70">
              <w:rPr>
                <w:b w:val="0"/>
                <w:smallCaps w:val="0"/>
                <w:color w:val="000000"/>
                <w:szCs w:val="24"/>
              </w:rPr>
              <w:t xml:space="preserve">Kolokwium test jednokrotnego wyboru, próg zaliczenia </w:t>
            </w:r>
            <w:r w:rsidR="00C53AD3">
              <w:rPr>
                <w:b w:val="0"/>
                <w:smallCaps w:val="0"/>
                <w:color w:val="000000"/>
                <w:szCs w:val="24"/>
              </w:rPr>
              <w:t>6</w:t>
            </w:r>
            <w:r w:rsidRPr="00BC4C70">
              <w:rPr>
                <w:b w:val="0"/>
                <w:smallCaps w:val="0"/>
                <w:color w:val="000000"/>
                <w:szCs w:val="24"/>
              </w:rPr>
              <w:t>0 % poprawnych odpowiedzi</w:t>
            </w:r>
            <w:r w:rsidR="00047A6C">
              <w:rPr>
                <w:b w:val="0"/>
                <w:smallCaps w:val="0"/>
                <w:color w:val="000000"/>
                <w:szCs w:val="24"/>
              </w:rPr>
              <w:t xml:space="preserve">. </w:t>
            </w:r>
          </w:p>
          <w:p w14:paraId="4E1E644D" w14:textId="0547B30A" w:rsidR="00C53AD3" w:rsidRDefault="00047A6C" w:rsidP="0063582F">
            <w:pPr>
              <w:pStyle w:val="Punktygwne"/>
              <w:spacing w:before="0" w:after="0" w:line="256" w:lineRule="auto"/>
              <w:jc w:val="both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 xml:space="preserve">Studenci </w:t>
            </w:r>
            <w:r w:rsidR="007F3540">
              <w:rPr>
                <w:b w:val="0"/>
                <w:smallCaps w:val="0"/>
                <w:color w:val="000000"/>
                <w:szCs w:val="24"/>
              </w:rPr>
              <w:t xml:space="preserve">w ramach zaliczenia przygotują i przeprowadzą warsztaty </w:t>
            </w:r>
            <w:r>
              <w:rPr>
                <w:b w:val="0"/>
                <w:smallCaps w:val="0"/>
                <w:color w:val="000000"/>
                <w:szCs w:val="24"/>
              </w:rPr>
              <w:t>związane z działaniami profilaktycznymi na temat zaburzeń emocjonalnych u dzieci i młodzieży Dwujęzycznym Liceum Uniwersyteckim</w:t>
            </w:r>
            <w:r w:rsidR="007F3540">
              <w:rPr>
                <w:b w:val="0"/>
                <w:smallCaps w:val="0"/>
                <w:color w:val="000000"/>
                <w:szCs w:val="24"/>
              </w:rPr>
              <w:t xml:space="preserve">. </w:t>
            </w:r>
          </w:p>
          <w:p w14:paraId="1A0789A5" w14:textId="77777777" w:rsidR="00047A6C" w:rsidRDefault="00047A6C" w:rsidP="0063582F">
            <w:pPr>
              <w:pStyle w:val="Punktygwne"/>
              <w:spacing w:before="0" w:after="0" w:line="256" w:lineRule="auto"/>
              <w:jc w:val="both"/>
              <w:rPr>
                <w:b w:val="0"/>
                <w:smallCaps w:val="0"/>
                <w:color w:val="000000"/>
                <w:szCs w:val="24"/>
              </w:rPr>
            </w:pPr>
          </w:p>
          <w:p w14:paraId="7EFAC658" w14:textId="25514D43" w:rsidR="00C53AD3" w:rsidRDefault="00C53AD3" w:rsidP="00C53AD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 wg skali:</w:t>
            </w:r>
          </w:p>
          <w:p w14:paraId="75981F24" w14:textId="77777777" w:rsidR="00C53AD3" w:rsidRPr="00334938" w:rsidRDefault="00C53AD3" w:rsidP="00C53AD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5.0 – wykazuje znajomość treści kształcenia na poziomie 93%-100% (znakomita wiedza) </w:t>
            </w:r>
          </w:p>
          <w:p w14:paraId="67EFADF9" w14:textId="77777777" w:rsidR="00C53AD3" w:rsidRPr="00334938" w:rsidRDefault="00C53AD3" w:rsidP="00C53AD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4.5 – wykazuje znajomość treści kształcenia na poziomie 85%-92% (bardzo dobry poziom wiedzy </w:t>
            </w:r>
          </w:p>
          <w:p w14:paraId="70F21A12" w14:textId="77777777" w:rsidR="00C53AD3" w:rsidRPr="00334938" w:rsidRDefault="00C53AD3" w:rsidP="00C53AD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z drobnymi błędami) </w:t>
            </w:r>
          </w:p>
          <w:p w14:paraId="12DF24F8" w14:textId="77777777" w:rsidR="00C53AD3" w:rsidRPr="00334938" w:rsidRDefault="00C53AD3" w:rsidP="00C53AD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4.0 – wykazuje znajomość treści kształcenia na poziomie 77-84% (dobry poziom wiedzy, z pewnymi </w:t>
            </w:r>
          </w:p>
          <w:p w14:paraId="1599FE76" w14:textId="77777777" w:rsidR="00C53AD3" w:rsidRPr="00334938" w:rsidRDefault="00C53AD3" w:rsidP="00C53AD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niedociągnięciami) </w:t>
            </w:r>
          </w:p>
          <w:p w14:paraId="4FC3A977" w14:textId="77777777" w:rsidR="00C53AD3" w:rsidRPr="00334938" w:rsidRDefault="00C53AD3" w:rsidP="00C53AD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3.5 – wykazuje znajomość treści kształcenia na poziomie 69%-76% (zadowalająca wiedza, </w:t>
            </w:r>
          </w:p>
          <w:p w14:paraId="204927B4" w14:textId="77777777" w:rsidR="00C53AD3" w:rsidRPr="00334938" w:rsidRDefault="00C53AD3" w:rsidP="00C53AD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z niewielką liczbą błędów) </w:t>
            </w:r>
          </w:p>
          <w:p w14:paraId="3184E654" w14:textId="77777777" w:rsidR="00C53AD3" w:rsidRPr="00334938" w:rsidRDefault="00C53AD3" w:rsidP="00C53AD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3.0 – wykazuje znajomość treści kształcenia na poziomie 60%-68% (zadowalająca wiedza z licznymi </w:t>
            </w:r>
          </w:p>
          <w:p w14:paraId="5284F85C" w14:textId="77777777" w:rsidR="00C53AD3" w:rsidRPr="00334938" w:rsidRDefault="00C53AD3" w:rsidP="00C53AD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błędami) </w:t>
            </w:r>
          </w:p>
          <w:p w14:paraId="5238C513" w14:textId="77777777" w:rsidR="00C53AD3" w:rsidRPr="006A2ABF" w:rsidRDefault="00C53AD3" w:rsidP="00C53AD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>2.0 – wykazuje znajomość treści kształcenia poniżej 60% (niezadowalająca wiedza, liczne błędy)</w:t>
            </w:r>
          </w:p>
          <w:p w14:paraId="66ED5A11" w14:textId="77777777" w:rsidR="00C53AD3" w:rsidRDefault="00C53AD3" w:rsidP="00C53AD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00696A10" w14:textId="73819AD9" w:rsidR="00C53AD3" w:rsidRPr="00BC4C70" w:rsidRDefault="00C53AD3" w:rsidP="0063582F">
            <w:pPr>
              <w:pStyle w:val="Punktygwne"/>
              <w:spacing w:before="0" w:after="0" w:line="256" w:lineRule="auto"/>
              <w:jc w:val="both"/>
              <w:rPr>
                <w:b w:val="0"/>
                <w:smallCaps w:val="0"/>
                <w:szCs w:val="24"/>
              </w:rPr>
            </w:pPr>
          </w:p>
        </w:tc>
      </w:tr>
    </w:tbl>
    <w:p w14:paraId="6913DA45" w14:textId="77777777" w:rsidR="00465F7C" w:rsidRPr="00BC4C70" w:rsidRDefault="00465F7C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p w14:paraId="39A97AA9" w14:textId="77777777" w:rsidR="00465F7C" w:rsidRPr="00BC4C70" w:rsidRDefault="00465F7C" w:rsidP="00465F7C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BC4C70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D366F5" w14:textId="77777777" w:rsidR="00465F7C" w:rsidRPr="00BC4C70" w:rsidRDefault="00465F7C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4"/>
        <w:gridCol w:w="2830"/>
      </w:tblGrid>
      <w:tr w:rsidR="00465F7C" w:rsidRPr="00BC4C70" w14:paraId="20941614" w14:textId="77777777" w:rsidTr="009F247E"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19C60" w14:textId="77777777" w:rsidR="00465F7C" w:rsidRPr="00BC4C70" w:rsidRDefault="00465F7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4C70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8BA69" w14:textId="77777777" w:rsidR="00465F7C" w:rsidRPr="00BC4C70" w:rsidRDefault="00465F7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4C70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65F7C" w:rsidRPr="00BC4C70" w14:paraId="68C40335" w14:textId="77777777" w:rsidTr="009F247E"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FBF20" w14:textId="77777777" w:rsidR="00465F7C" w:rsidRPr="00BC4C70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4C70">
              <w:rPr>
                <w:rFonts w:ascii="Times New Roman" w:hAnsi="Times New Roman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21DE" w14:textId="4EDAB0D6" w:rsidR="00465F7C" w:rsidRPr="00BC4C70" w:rsidRDefault="009F247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465F7C" w:rsidRPr="00BC4C70" w14:paraId="120D7732" w14:textId="77777777" w:rsidTr="009F247E"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C05FC" w14:textId="77777777" w:rsidR="00465F7C" w:rsidRPr="00BC4C70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4C70">
              <w:rPr>
                <w:rFonts w:ascii="Times New Roman" w:hAnsi="Times New Roman"/>
                <w:sz w:val="24"/>
                <w:szCs w:val="24"/>
              </w:rPr>
              <w:t>Inne z udziałem nauczyciela akademickiego</w:t>
            </w:r>
          </w:p>
          <w:p w14:paraId="423E6672" w14:textId="77777777" w:rsidR="00465F7C" w:rsidRPr="00BC4C70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4C70">
              <w:rPr>
                <w:rFonts w:ascii="Times New Roman" w:hAnsi="Times New Roman"/>
                <w:sz w:val="24"/>
                <w:szCs w:val="24"/>
              </w:rPr>
              <w:t>(udział w konsultacjach)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EB58" w14:textId="0ADCBF9D" w:rsidR="00465F7C" w:rsidRPr="00BC4C70" w:rsidRDefault="00A70AD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4C7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65F7C" w:rsidRPr="00BC4C70" w14:paraId="2A9B5CB7" w14:textId="77777777" w:rsidTr="009F247E"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37F9C" w14:textId="77777777" w:rsidR="00CA4760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4C70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  <w:r w:rsidR="00001E79" w:rsidRPr="00BC4C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AFFF547" w14:textId="67C37569" w:rsidR="00465F7C" w:rsidRPr="00BC4C70" w:rsidRDefault="00CA476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465F7C" w:rsidRPr="00BC4C70">
              <w:rPr>
                <w:rFonts w:ascii="Times New Roman" w:hAnsi="Times New Roman"/>
                <w:sz w:val="24"/>
                <w:szCs w:val="24"/>
              </w:rPr>
              <w:t xml:space="preserve">przygotowanie do zajęć, </w:t>
            </w:r>
          </w:p>
          <w:p w14:paraId="7C9EC92C" w14:textId="386C79D1" w:rsidR="00CA4760" w:rsidRDefault="00CA476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-p</w:t>
            </w:r>
            <w:r w:rsidR="001F125C" w:rsidRPr="00BC4C70">
              <w:rPr>
                <w:rFonts w:ascii="Times New Roman" w:hAnsi="Times New Roman"/>
                <w:sz w:val="24"/>
                <w:szCs w:val="24"/>
              </w:rPr>
              <w:t>rzygotowanie do</w:t>
            </w:r>
            <w:r w:rsidR="00465F7C" w:rsidRPr="00BC4C70">
              <w:rPr>
                <w:rFonts w:ascii="Times New Roman" w:hAnsi="Times New Roman"/>
                <w:sz w:val="24"/>
                <w:szCs w:val="24"/>
              </w:rPr>
              <w:t xml:space="preserve"> pracy</w:t>
            </w:r>
            <w:r w:rsidR="00AD607B" w:rsidRPr="00BC4C70">
              <w:rPr>
                <w:rFonts w:ascii="Times New Roman" w:hAnsi="Times New Roman"/>
                <w:sz w:val="24"/>
                <w:szCs w:val="24"/>
              </w:rPr>
              <w:t xml:space="preserve"> projektowej</w:t>
            </w:r>
            <w:r w:rsidR="001F125C" w:rsidRPr="00BC4C70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348A05F1" w14:textId="04302D54" w:rsidR="00CA4760" w:rsidRDefault="00CA476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-przygotowanie do kolokwium,</w:t>
            </w:r>
          </w:p>
          <w:p w14:paraId="28719077" w14:textId="7B63A2E1" w:rsidR="00465F7C" w:rsidRPr="00BC4C70" w:rsidRDefault="00CA476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-przygotowanie do egzaminu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AB7B4" w14:textId="77777777" w:rsidR="00CA4760" w:rsidRDefault="00CA4760" w:rsidP="00001E7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3007F0C1" w14:textId="77777777" w:rsidR="009F247E" w:rsidRDefault="009F247E" w:rsidP="00001E7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366B1C65" w14:textId="4180766C" w:rsidR="00CA4760" w:rsidRDefault="009F247E" w:rsidP="00001E7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33E4E972" w14:textId="14FEC0CC" w:rsidR="00CA4760" w:rsidRDefault="00CA4760" w:rsidP="00001E7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202C6163" w14:textId="5DF21702" w:rsidR="00CA4760" w:rsidRDefault="009F247E" w:rsidP="00001E7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4DB818C7" w14:textId="0A5A20D1" w:rsidR="00CA4760" w:rsidRPr="00BC4C70" w:rsidRDefault="009F247E" w:rsidP="00001E7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65F7C" w:rsidRPr="00BC4C70" w14:paraId="6AF3BC30" w14:textId="77777777" w:rsidTr="009F247E"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0AAD4" w14:textId="77777777" w:rsidR="00465F7C" w:rsidRPr="00BC4C70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4C70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65265" w14:textId="10C4D5E4" w:rsidR="00465F7C" w:rsidRPr="00BC4C70" w:rsidRDefault="00CA476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465F7C" w:rsidRPr="00BC4C70" w14:paraId="1AFF2047" w14:textId="77777777" w:rsidTr="009F247E"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772ED" w14:textId="77777777" w:rsidR="00465F7C" w:rsidRPr="00BC4C70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4C70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0C0BF" w14:textId="19262803" w:rsidR="00465F7C" w:rsidRPr="00BC4C70" w:rsidRDefault="00CA476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488602CF" w14:textId="77777777" w:rsidR="00465F7C" w:rsidRPr="00BC4C70" w:rsidRDefault="00465F7C" w:rsidP="00465F7C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BC4C70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A685636" w14:textId="77777777" w:rsidR="00465F7C" w:rsidRPr="00BC4C70" w:rsidRDefault="00465F7C" w:rsidP="00465F7C">
      <w:pPr>
        <w:pStyle w:val="Punktygwne"/>
        <w:spacing w:before="0" w:after="0"/>
        <w:rPr>
          <w:smallCaps w:val="0"/>
          <w:szCs w:val="24"/>
        </w:rPr>
      </w:pPr>
      <w:r w:rsidRPr="00BC4C70">
        <w:rPr>
          <w:smallCaps w:val="0"/>
          <w:szCs w:val="24"/>
        </w:rPr>
        <w:t>6. PRAKTYKI ZAWODOWE W RAMACH PRZEDMIOTU</w:t>
      </w:r>
    </w:p>
    <w:p w14:paraId="6FC0372C" w14:textId="77777777" w:rsidR="00465F7C" w:rsidRPr="00BC4C70" w:rsidRDefault="00465F7C" w:rsidP="00465F7C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65F7C" w:rsidRPr="00BC4C70" w14:paraId="1727B5A5" w14:textId="77777777" w:rsidTr="00465F7C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17FDB" w14:textId="77777777" w:rsidR="00465F7C" w:rsidRPr="00BC4C70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BC4C70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2CB8E" w14:textId="77777777" w:rsidR="00465F7C" w:rsidRPr="00BC4C70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color w:val="000000"/>
                <w:szCs w:val="24"/>
              </w:rPr>
            </w:pPr>
            <w:r w:rsidRPr="00BC4C70"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465F7C" w:rsidRPr="00BC4C70" w14:paraId="2BE9E1F3" w14:textId="77777777" w:rsidTr="00465F7C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0311D" w14:textId="77777777" w:rsidR="00465F7C" w:rsidRPr="00BC4C70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BC4C70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90BE4" w14:textId="77777777" w:rsidR="00465F7C" w:rsidRPr="00BC4C70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BC4C70"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14:paraId="468E02FD" w14:textId="57F2EF49" w:rsidR="00465F7C" w:rsidRDefault="00465F7C" w:rsidP="00465F7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5E5086A2" w14:textId="77777777" w:rsidR="00CD1864" w:rsidRDefault="00CD1864" w:rsidP="00465F7C">
      <w:pPr>
        <w:pStyle w:val="Punktygwne"/>
        <w:spacing w:before="0" w:after="0"/>
        <w:rPr>
          <w:smallCaps w:val="0"/>
          <w:szCs w:val="24"/>
        </w:rPr>
      </w:pPr>
    </w:p>
    <w:p w14:paraId="787940B5" w14:textId="77777777" w:rsidR="00CD1864" w:rsidRDefault="00CD1864" w:rsidP="00465F7C">
      <w:pPr>
        <w:pStyle w:val="Punktygwne"/>
        <w:spacing w:before="0" w:after="0"/>
        <w:rPr>
          <w:smallCaps w:val="0"/>
          <w:szCs w:val="24"/>
        </w:rPr>
      </w:pPr>
    </w:p>
    <w:p w14:paraId="4551341A" w14:textId="77777777" w:rsidR="00CD1864" w:rsidRDefault="00CD1864" w:rsidP="00465F7C">
      <w:pPr>
        <w:pStyle w:val="Punktygwne"/>
        <w:spacing w:before="0" w:after="0"/>
        <w:rPr>
          <w:smallCaps w:val="0"/>
          <w:szCs w:val="24"/>
        </w:rPr>
      </w:pPr>
    </w:p>
    <w:p w14:paraId="16DE2E04" w14:textId="77777777" w:rsidR="00CD1864" w:rsidRDefault="00CD1864" w:rsidP="00465F7C">
      <w:pPr>
        <w:pStyle w:val="Punktygwne"/>
        <w:spacing w:before="0" w:after="0"/>
        <w:rPr>
          <w:smallCaps w:val="0"/>
          <w:szCs w:val="24"/>
        </w:rPr>
      </w:pPr>
    </w:p>
    <w:p w14:paraId="38560362" w14:textId="77777777" w:rsidR="00CD1864" w:rsidRDefault="00CD1864" w:rsidP="00465F7C">
      <w:pPr>
        <w:pStyle w:val="Punktygwne"/>
        <w:spacing w:before="0" w:after="0"/>
        <w:rPr>
          <w:smallCaps w:val="0"/>
          <w:szCs w:val="24"/>
        </w:rPr>
      </w:pPr>
    </w:p>
    <w:p w14:paraId="51158A56" w14:textId="64980DCB" w:rsidR="00465F7C" w:rsidRPr="00BC4C70" w:rsidRDefault="00465F7C" w:rsidP="00465F7C">
      <w:pPr>
        <w:pStyle w:val="Punktygwne"/>
        <w:spacing w:before="0" w:after="0"/>
        <w:rPr>
          <w:smallCaps w:val="0"/>
          <w:szCs w:val="24"/>
        </w:rPr>
      </w:pPr>
      <w:r w:rsidRPr="00BC4C70">
        <w:rPr>
          <w:smallCaps w:val="0"/>
          <w:szCs w:val="24"/>
        </w:rPr>
        <w:t xml:space="preserve">7. LITERATURA </w:t>
      </w:r>
    </w:p>
    <w:p w14:paraId="4268EAB2" w14:textId="77777777" w:rsidR="00465F7C" w:rsidRPr="00BC4C70" w:rsidRDefault="00465F7C" w:rsidP="00465F7C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465F7C" w:rsidRPr="00BC4C70" w14:paraId="0C849D6B" w14:textId="77777777" w:rsidTr="00BC4C70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8641" w14:textId="3A41946A" w:rsidR="00465F7C" w:rsidRDefault="00465F7C" w:rsidP="005A4C66">
            <w:pPr>
              <w:pStyle w:val="Punktygwne"/>
              <w:spacing w:before="0" w:after="0"/>
              <w:jc w:val="both"/>
              <w:rPr>
                <w:bCs/>
                <w:smallCaps w:val="0"/>
                <w:szCs w:val="24"/>
              </w:rPr>
            </w:pPr>
            <w:r w:rsidRPr="00BC4C70">
              <w:rPr>
                <w:bCs/>
                <w:smallCaps w:val="0"/>
                <w:szCs w:val="24"/>
              </w:rPr>
              <w:t>Literatura podstawowa:</w:t>
            </w:r>
          </w:p>
          <w:p w14:paraId="00E7769C" w14:textId="77777777" w:rsidR="00CA4760" w:rsidRPr="00BC4C70" w:rsidRDefault="00CA4760" w:rsidP="005A4C66">
            <w:pPr>
              <w:pStyle w:val="Punktygwne"/>
              <w:spacing w:before="0" w:after="0"/>
              <w:jc w:val="both"/>
              <w:rPr>
                <w:bCs/>
                <w:smallCaps w:val="0"/>
                <w:szCs w:val="24"/>
              </w:rPr>
            </w:pPr>
          </w:p>
          <w:p w14:paraId="2449B215" w14:textId="77777777" w:rsidR="00CA4760" w:rsidRPr="00BC4C70" w:rsidRDefault="00CA4760" w:rsidP="005A4C6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C70">
              <w:rPr>
                <w:rFonts w:ascii="Times New Roman" w:hAnsi="Times New Roman"/>
                <w:sz w:val="24"/>
                <w:szCs w:val="24"/>
              </w:rPr>
              <w:t xml:space="preserve">Wolańczyk, T., Komender, J. (2014). </w:t>
            </w:r>
            <w:r w:rsidRPr="005A4C66">
              <w:rPr>
                <w:rFonts w:ascii="Times New Roman" w:hAnsi="Times New Roman"/>
                <w:i/>
                <w:iCs/>
                <w:sz w:val="24"/>
                <w:szCs w:val="24"/>
              </w:rPr>
              <w:t>Zaburzenia emocjonalne i behawioralne u dzieci.</w:t>
            </w:r>
            <w:r w:rsidRPr="00BC4C70">
              <w:rPr>
                <w:rFonts w:ascii="Times New Roman" w:hAnsi="Times New Roman"/>
                <w:sz w:val="24"/>
                <w:szCs w:val="24"/>
              </w:rPr>
              <w:t xml:space="preserve"> Warszawa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BC4C70">
              <w:rPr>
                <w:rFonts w:ascii="Times New Roman" w:hAnsi="Times New Roman"/>
                <w:sz w:val="24"/>
                <w:szCs w:val="24"/>
              </w:rPr>
              <w:t xml:space="preserve">PZWL. </w:t>
            </w:r>
          </w:p>
          <w:p w14:paraId="1E6FCD47" w14:textId="74FF41F7" w:rsidR="00A70AD8" w:rsidRDefault="00A70AD8" w:rsidP="005A4C6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C70">
              <w:rPr>
                <w:rFonts w:ascii="Times New Roman" w:hAnsi="Times New Roman"/>
                <w:sz w:val="24"/>
                <w:szCs w:val="24"/>
              </w:rPr>
              <w:t xml:space="preserve">Biała M. (2006). </w:t>
            </w:r>
            <w:r w:rsidRPr="005A4C66">
              <w:rPr>
                <w:rFonts w:ascii="Times New Roman" w:hAnsi="Times New Roman"/>
                <w:i/>
                <w:iCs/>
                <w:sz w:val="24"/>
                <w:szCs w:val="24"/>
              </w:rPr>
              <w:t>Problemy z zachowaniem dzieci i młodzieży.</w:t>
            </w:r>
            <w:r w:rsidRPr="00BC4C70">
              <w:rPr>
                <w:rFonts w:ascii="Times New Roman" w:hAnsi="Times New Roman"/>
                <w:sz w:val="24"/>
                <w:szCs w:val="24"/>
              </w:rPr>
              <w:t xml:space="preserve"> Warszawa</w:t>
            </w:r>
            <w:r w:rsidR="00CA476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BC4C70">
              <w:rPr>
                <w:rFonts w:ascii="Times New Roman" w:hAnsi="Times New Roman"/>
                <w:sz w:val="24"/>
                <w:szCs w:val="24"/>
              </w:rPr>
              <w:t>Fraszka Edukacyjna Sp. z o. o.</w:t>
            </w:r>
          </w:p>
          <w:p w14:paraId="35A254AD" w14:textId="77777777" w:rsidR="00CA4760" w:rsidRPr="00BC4C70" w:rsidRDefault="00CA4760" w:rsidP="005A4C6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C70">
              <w:rPr>
                <w:rFonts w:ascii="Times New Roman" w:hAnsi="Times New Roman"/>
                <w:sz w:val="24"/>
                <w:szCs w:val="24"/>
              </w:rPr>
              <w:t xml:space="preserve">Howarth, R., Fisher, P. (2005). </w:t>
            </w:r>
            <w:r w:rsidRPr="005A4C6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Jak pokonywać problem behawioralne i emocjonalne u dzieci i młodzieży. </w:t>
            </w:r>
            <w:r w:rsidRPr="00BC4C70">
              <w:rPr>
                <w:rFonts w:ascii="Times New Roman" w:hAnsi="Times New Roman"/>
                <w:sz w:val="24"/>
                <w:szCs w:val="24"/>
              </w:rPr>
              <w:t>Warszawa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BC4C70">
              <w:rPr>
                <w:rFonts w:ascii="Times New Roman" w:hAnsi="Times New Roman"/>
                <w:sz w:val="24"/>
                <w:szCs w:val="24"/>
              </w:rPr>
              <w:t>Liber.</w:t>
            </w:r>
          </w:p>
          <w:p w14:paraId="4C045F98" w14:textId="41F11B13" w:rsidR="00A70AD8" w:rsidRPr="005A4C66" w:rsidRDefault="00A70AD8" w:rsidP="005A4C6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C4C70">
              <w:rPr>
                <w:rFonts w:ascii="Times New Roman" w:hAnsi="Times New Roman"/>
                <w:sz w:val="24"/>
                <w:szCs w:val="24"/>
              </w:rPr>
              <w:t xml:space="preserve">Brazelton T.B, Sparrow J.D. (2012). </w:t>
            </w:r>
            <w:r w:rsidRPr="005A4C66">
              <w:rPr>
                <w:rFonts w:ascii="Times New Roman" w:hAnsi="Times New Roman"/>
                <w:i/>
                <w:iCs/>
                <w:sz w:val="24"/>
                <w:szCs w:val="24"/>
              </w:rPr>
              <w:t>Dzieci pełne złości</w:t>
            </w:r>
            <w:r w:rsidR="00CA4760" w:rsidRPr="005A4C6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. </w:t>
            </w:r>
            <w:r w:rsidRPr="005A4C66">
              <w:rPr>
                <w:rFonts w:ascii="Times New Roman" w:hAnsi="Times New Roman"/>
                <w:sz w:val="24"/>
                <w:szCs w:val="24"/>
                <w:lang w:val="en-US"/>
              </w:rPr>
              <w:t>Sopot</w:t>
            </w:r>
            <w:r w:rsidR="00CA4760" w:rsidRPr="005A4C66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  <w:r w:rsidRPr="005A4C6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GWP.</w:t>
            </w:r>
          </w:p>
          <w:p w14:paraId="2A51C125" w14:textId="792B9E07" w:rsidR="00A70AD8" w:rsidRPr="00BC4C70" w:rsidRDefault="00A70AD8" w:rsidP="005A4C6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C6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Kendall P.C. (2012). </w:t>
            </w:r>
            <w:r w:rsidRPr="005A4C66">
              <w:rPr>
                <w:rFonts w:ascii="Times New Roman" w:hAnsi="Times New Roman"/>
                <w:i/>
                <w:iCs/>
                <w:sz w:val="24"/>
                <w:szCs w:val="24"/>
              </w:rPr>
              <w:t>Zaburzenia okresu dzieciństwa i adolescencji. Techniki terapeutyczne dla profesjonalistów i rodziców.</w:t>
            </w:r>
            <w:r w:rsidRPr="00BC4C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4760" w:rsidRPr="00BC4C70">
              <w:rPr>
                <w:rFonts w:ascii="Times New Roman" w:hAnsi="Times New Roman"/>
                <w:sz w:val="24"/>
                <w:szCs w:val="24"/>
              </w:rPr>
              <w:t>Sopot</w:t>
            </w:r>
            <w:r w:rsidR="00CA476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BC4C70">
              <w:rPr>
                <w:rFonts w:ascii="Times New Roman" w:hAnsi="Times New Roman"/>
                <w:sz w:val="24"/>
                <w:szCs w:val="24"/>
              </w:rPr>
              <w:t>GWP</w:t>
            </w:r>
            <w:r w:rsidR="00CA476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204DB509" w14:textId="0AEB4D66" w:rsidR="00A45931" w:rsidRPr="00BC4C70" w:rsidRDefault="00A70AD8" w:rsidP="005A4C6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C70">
              <w:rPr>
                <w:rFonts w:ascii="Times New Roman" w:hAnsi="Times New Roman"/>
                <w:sz w:val="24"/>
                <w:szCs w:val="24"/>
              </w:rPr>
              <w:t xml:space="preserve">Pfiffner L. J. (2004). </w:t>
            </w:r>
            <w:r w:rsidRPr="005A4C66">
              <w:rPr>
                <w:rFonts w:ascii="Times New Roman" w:hAnsi="Times New Roman"/>
                <w:i/>
                <w:iCs/>
                <w:sz w:val="24"/>
                <w:szCs w:val="24"/>
              </w:rPr>
              <w:t>Wszystko o ADHD.</w:t>
            </w:r>
            <w:r w:rsidRPr="00BC4C70">
              <w:rPr>
                <w:rFonts w:ascii="Times New Roman" w:hAnsi="Times New Roman"/>
                <w:sz w:val="24"/>
                <w:szCs w:val="24"/>
              </w:rPr>
              <w:t xml:space="preserve"> Poznań</w:t>
            </w:r>
            <w:r w:rsidR="00CA476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BC4C70">
              <w:rPr>
                <w:rFonts w:ascii="Times New Roman" w:hAnsi="Times New Roman"/>
                <w:sz w:val="24"/>
                <w:szCs w:val="24"/>
              </w:rPr>
              <w:t>Wyd. Zysk i S-ka</w:t>
            </w:r>
          </w:p>
          <w:p w14:paraId="7FD2A7A5" w14:textId="77777777" w:rsidR="0063582F" w:rsidRDefault="0063582F" w:rsidP="005A4C6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C70">
              <w:rPr>
                <w:rFonts w:ascii="Times New Roman" w:hAnsi="Times New Roman"/>
                <w:sz w:val="24"/>
                <w:szCs w:val="24"/>
              </w:rPr>
              <w:t xml:space="preserve">Chatizow, J. (2018). </w:t>
            </w:r>
            <w:r w:rsidRPr="005A4C6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Depresja i samobójstwa dzieci i młodzieży. Żyć, nie umierać – poradnik dla rodziców i nauczycieli. </w:t>
            </w:r>
            <w:r w:rsidRPr="00BC4C70">
              <w:rPr>
                <w:rFonts w:ascii="Times New Roman" w:hAnsi="Times New Roman"/>
                <w:sz w:val="24"/>
                <w:szCs w:val="24"/>
              </w:rPr>
              <w:t>Warszawa</w:t>
            </w:r>
            <w:r w:rsidR="00CA476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BC4C70">
              <w:rPr>
                <w:rFonts w:ascii="Times New Roman" w:hAnsi="Times New Roman"/>
                <w:sz w:val="24"/>
                <w:szCs w:val="24"/>
              </w:rPr>
              <w:t xml:space="preserve"> Difin. </w:t>
            </w:r>
          </w:p>
          <w:p w14:paraId="506D4F36" w14:textId="56CC89E3" w:rsidR="00CD1864" w:rsidRPr="00BC4C70" w:rsidRDefault="00CD1864" w:rsidP="005A4C6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5F7C" w:rsidRPr="00BC4C70" w14:paraId="579A051D" w14:textId="77777777" w:rsidTr="00BC4C70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BA55" w14:textId="4F767182" w:rsidR="00465F7C" w:rsidRDefault="00465F7C" w:rsidP="005A4C66">
            <w:pPr>
              <w:pStyle w:val="Punktygwne"/>
              <w:spacing w:before="0" w:after="0" w:line="256" w:lineRule="auto"/>
              <w:jc w:val="both"/>
              <w:rPr>
                <w:bCs/>
                <w:smallCaps w:val="0"/>
                <w:szCs w:val="24"/>
              </w:rPr>
            </w:pPr>
            <w:r w:rsidRPr="00BC4C70">
              <w:rPr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DED58C7" w14:textId="77777777" w:rsidR="00CD1864" w:rsidRPr="00BC4C70" w:rsidRDefault="00CD1864" w:rsidP="005A4C66">
            <w:pPr>
              <w:pStyle w:val="Punktygwne"/>
              <w:spacing w:before="0" w:after="0" w:line="256" w:lineRule="auto"/>
              <w:jc w:val="both"/>
              <w:rPr>
                <w:bCs/>
                <w:smallCaps w:val="0"/>
                <w:szCs w:val="24"/>
              </w:rPr>
            </w:pPr>
          </w:p>
          <w:p w14:paraId="427986B6" w14:textId="315B9880" w:rsidR="00A970F1" w:rsidRPr="005A4C66" w:rsidRDefault="00A970F1" w:rsidP="005A4C66">
            <w:pPr>
              <w:spacing w:after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C4C70">
              <w:rPr>
                <w:rFonts w:ascii="Times New Roman" w:hAnsi="Times New Roman"/>
                <w:sz w:val="24"/>
                <w:szCs w:val="24"/>
              </w:rPr>
              <w:t>Gładyszewska – Cylulko J. (2007)</w:t>
            </w:r>
            <w:r w:rsidR="005A4C66">
              <w:rPr>
                <w:rFonts w:ascii="Times New Roman" w:hAnsi="Times New Roman"/>
                <w:sz w:val="24"/>
                <w:szCs w:val="24"/>
              </w:rPr>
              <w:t>.</w:t>
            </w:r>
            <w:r w:rsidRPr="00BC4C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4C66">
              <w:rPr>
                <w:rFonts w:ascii="Times New Roman" w:hAnsi="Times New Roman"/>
                <w:i/>
                <w:iCs/>
                <w:sz w:val="24"/>
                <w:szCs w:val="24"/>
              </w:rPr>
              <w:t>Wspomaganie rozwoju dzieci nieśmiałych poprzez wizualizację i inne techniki arteterapii.</w:t>
            </w:r>
          </w:p>
          <w:p w14:paraId="41B68C45" w14:textId="77777777" w:rsidR="00F839E4" w:rsidRPr="00BC4C70" w:rsidRDefault="00F839E4" w:rsidP="005A4C6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C70">
              <w:rPr>
                <w:rFonts w:ascii="Times New Roman" w:hAnsi="Times New Roman"/>
                <w:sz w:val="24"/>
                <w:szCs w:val="24"/>
              </w:rPr>
              <w:t xml:space="preserve">Kołakowski A., Pisula A. (2011). </w:t>
            </w:r>
            <w:r w:rsidRPr="005A4C6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Sposób na trudne dziecko. Przyjazna terapia behawioralna. </w:t>
            </w:r>
            <w:r w:rsidRPr="00BC4C70">
              <w:rPr>
                <w:rFonts w:ascii="Times New Roman" w:hAnsi="Times New Roman"/>
                <w:sz w:val="24"/>
                <w:szCs w:val="24"/>
              </w:rPr>
              <w:t>Gdańsk: GWP.</w:t>
            </w:r>
          </w:p>
          <w:p w14:paraId="21F32D85" w14:textId="239F08C4" w:rsidR="00AB23FD" w:rsidRPr="00BC4C70" w:rsidRDefault="00F839E4" w:rsidP="005A4C66">
            <w:pPr>
              <w:pStyle w:val="Punktygwne"/>
              <w:spacing w:before="0" w:after="0" w:line="256" w:lineRule="auto"/>
              <w:jc w:val="both"/>
              <w:rPr>
                <w:b w:val="0"/>
                <w:smallCaps w:val="0"/>
                <w:szCs w:val="24"/>
              </w:rPr>
            </w:pPr>
            <w:r w:rsidRPr="00BC4C70">
              <w:rPr>
                <w:b w:val="0"/>
                <w:smallCaps w:val="0"/>
                <w:szCs w:val="24"/>
              </w:rPr>
              <w:t>Kołakowski Artur (red.) (2013)</w:t>
            </w:r>
            <w:r w:rsidR="005A4C66">
              <w:rPr>
                <w:b w:val="0"/>
                <w:smallCaps w:val="0"/>
                <w:szCs w:val="24"/>
              </w:rPr>
              <w:t>.</w:t>
            </w:r>
            <w:r w:rsidRPr="00BC4C70">
              <w:rPr>
                <w:b w:val="0"/>
                <w:smallCaps w:val="0"/>
                <w:szCs w:val="24"/>
              </w:rPr>
              <w:t xml:space="preserve"> </w:t>
            </w:r>
            <w:r w:rsidRPr="005A4C66">
              <w:rPr>
                <w:b w:val="0"/>
                <w:i/>
                <w:iCs/>
                <w:smallCaps w:val="0"/>
                <w:szCs w:val="24"/>
              </w:rPr>
              <w:t>Zaburzenia zachowania u dzieci. Teoria i praktyka.</w:t>
            </w:r>
            <w:r w:rsidRPr="00BC4C70">
              <w:rPr>
                <w:b w:val="0"/>
                <w:smallCaps w:val="0"/>
                <w:szCs w:val="24"/>
              </w:rPr>
              <w:t xml:space="preserve"> </w:t>
            </w:r>
            <w:r w:rsidR="00CA4760">
              <w:rPr>
                <w:b w:val="0"/>
                <w:smallCaps w:val="0"/>
                <w:szCs w:val="24"/>
              </w:rPr>
              <w:t xml:space="preserve">Warszawa: </w:t>
            </w:r>
            <w:r w:rsidRPr="00BC4C70">
              <w:rPr>
                <w:b w:val="0"/>
                <w:smallCaps w:val="0"/>
                <w:szCs w:val="24"/>
              </w:rPr>
              <w:t>Fundacja SYNAPSIS.</w:t>
            </w:r>
          </w:p>
          <w:p w14:paraId="1DC98903" w14:textId="35EE2BA9" w:rsidR="008B5105" w:rsidRPr="00BC4C70" w:rsidRDefault="00F839E4" w:rsidP="005A4C66">
            <w:pPr>
              <w:pStyle w:val="Punktygwne"/>
              <w:spacing w:before="0" w:after="0" w:line="256" w:lineRule="auto"/>
              <w:jc w:val="both"/>
              <w:rPr>
                <w:b w:val="0"/>
                <w:iCs/>
                <w:smallCaps w:val="0"/>
                <w:color w:val="000000"/>
                <w:szCs w:val="24"/>
              </w:rPr>
            </w:pPr>
            <w:r w:rsidRPr="00BC4C70">
              <w:rPr>
                <w:b w:val="0"/>
                <w:iCs/>
                <w:smallCaps w:val="0"/>
                <w:color w:val="000000"/>
                <w:szCs w:val="24"/>
              </w:rPr>
              <w:t xml:space="preserve">Ambroziak, K., Kołakowski, A., Siwek, K. (2018). </w:t>
            </w:r>
            <w:r w:rsidRPr="005A4C66">
              <w:rPr>
                <w:b w:val="0"/>
                <w:i/>
                <w:smallCaps w:val="0"/>
                <w:color w:val="000000"/>
                <w:szCs w:val="24"/>
              </w:rPr>
              <w:t>Depresja nastolatków. Jak ją rozpoznać, zrozumieć, pokonać.</w:t>
            </w:r>
            <w:r w:rsidRPr="00BC4C70">
              <w:rPr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63582F" w:rsidRPr="00BC4C70">
              <w:rPr>
                <w:b w:val="0"/>
                <w:iCs/>
                <w:smallCaps w:val="0"/>
                <w:color w:val="000000"/>
                <w:szCs w:val="24"/>
              </w:rPr>
              <w:t>Sopot</w:t>
            </w:r>
            <w:r w:rsidR="00CA4760">
              <w:rPr>
                <w:b w:val="0"/>
                <w:iCs/>
                <w:smallCaps w:val="0"/>
                <w:color w:val="000000"/>
                <w:szCs w:val="24"/>
              </w:rPr>
              <w:t>:</w:t>
            </w:r>
            <w:r w:rsidR="0063582F" w:rsidRPr="00BC4C70">
              <w:rPr>
                <w:b w:val="0"/>
                <w:iCs/>
                <w:smallCaps w:val="0"/>
                <w:color w:val="000000"/>
                <w:szCs w:val="24"/>
              </w:rPr>
              <w:t xml:space="preserve"> GWP. </w:t>
            </w:r>
          </w:p>
        </w:tc>
      </w:tr>
    </w:tbl>
    <w:p w14:paraId="4AC31F3F" w14:textId="77777777" w:rsidR="00465F7C" w:rsidRPr="00BC4C70" w:rsidRDefault="00465F7C" w:rsidP="00465F7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3A929B70" w14:textId="77777777" w:rsidR="00465F7C" w:rsidRPr="00BC4C70" w:rsidRDefault="00465F7C" w:rsidP="00465F7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561F294" w14:textId="77777777" w:rsidR="00465F7C" w:rsidRPr="00BC4C70" w:rsidRDefault="00465F7C" w:rsidP="00465F7C">
      <w:pPr>
        <w:pStyle w:val="Punktygwne"/>
        <w:spacing w:before="0" w:after="0"/>
        <w:ind w:left="360"/>
        <w:rPr>
          <w:szCs w:val="24"/>
        </w:rPr>
      </w:pPr>
      <w:r w:rsidRPr="00BC4C70">
        <w:rPr>
          <w:b w:val="0"/>
          <w:smallCaps w:val="0"/>
          <w:szCs w:val="24"/>
        </w:rPr>
        <w:t>Akceptacja Kierownika Jednostki lub osoby upoważnionej</w:t>
      </w:r>
      <w:bookmarkEnd w:id="0"/>
    </w:p>
    <w:p w14:paraId="39A3D7E8" w14:textId="77777777" w:rsidR="00465F7C" w:rsidRPr="00BC4C70" w:rsidRDefault="00465F7C" w:rsidP="00465F7C">
      <w:pPr>
        <w:rPr>
          <w:rFonts w:ascii="Times New Roman" w:hAnsi="Times New Roman"/>
          <w:sz w:val="24"/>
          <w:szCs w:val="24"/>
        </w:rPr>
      </w:pPr>
    </w:p>
    <w:p w14:paraId="5D9EA556" w14:textId="43C2CCF7" w:rsidR="00465F7C" w:rsidRPr="00BC4C70" w:rsidRDefault="00465F7C" w:rsidP="00465F7C">
      <w:pPr>
        <w:rPr>
          <w:rFonts w:ascii="Times New Roman" w:hAnsi="Times New Roman"/>
          <w:sz w:val="24"/>
          <w:szCs w:val="24"/>
        </w:rPr>
      </w:pPr>
    </w:p>
    <w:p w14:paraId="233DF96C" w14:textId="1B9667F9" w:rsidR="00820738" w:rsidRPr="00BC4C70" w:rsidRDefault="00820738" w:rsidP="00465F7C">
      <w:pPr>
        <w:rPr>
          <w:rFonts w:ascii="Times New Roman" w:hAnsi="Times New Roman"/>
          <w:sz w:val="24"/>
          <w:szCs w:val="24"/>
        </w:rPr>
      </w:pPr>
    </w:p>
    <w:p w14:paraId="7F53D426" w14:textId="77777777" w:rsidR="00820738" w:rsidRPr="00BC4C70" w:rsidRDefault="00820738" w:rsidP="00F41EF9">
      <w:pPr>
        <w:rPr>
          <w:rFonts w:ascii="Times New Roman" w:hAnsi="Times New Roman"/>
          <w:sz w:val="24"/>
          <w:szCs w:val="24"/>
        </w:rPr>
      </w:pPr>
      <w:r w:rsidRPr="00BC4C70">
        <w:rPr>
          <w:rFonts w:ascii="Times New Roman" w:hAnsi="Times New Roman"/>
          <w:sz w:val="24"/>
          <w:szCs w:val="24"/>
        </w:rPr>
        <w:br/>
      </w:r>
    </w:p>
    <w:p w14:paraId="4DFEB15C" w14:textId="64ED020E" w:rsidR="00820738" w:rsidRPr="00BC4C70" w:rsidRDefault="00820738" w:rsidP="00820738">
      <w:pPr>
        <w:rPr>
          <w:rFonts w:ascii="Times New Roman" w:hAnsi="Times New Roman"/>
          <w:sz w:val="24"/>
          <w:szCs w:val="24"/>
        </w:rPr>
      </w:pPr>
      <w:r w:rsidRPr="00BC4C70">
        <w:rPr>
          <w:rFonts w:ascii="Times New Roman" w:hAnsi="Times New Roman"/>
          <w:sz w:val="24"/>
          <w:szCs w:val="24"/>
        </w:rPr>
        <w:t> </w:t>
      </w:r>
    </w:p>
    <w:p w14:paraId="741F76B9" w14:textId="761A8B0B" w:rsidR="00820738" w:rsidRPr="00BC4C70" w:rsidRDefault="00820738" w:rsidP="00820738">
      <w:pPr>
        <w:rPr>
          <w:rFonts w:ascii="Times New Roman" w:hAnsi="Times New Roman"/>
          <w:sz w:val="24"/>
          <w:szCs w:val="24"/>
        </w:rPr>
      </w:pPr>
    </w:p>
    <w:sectPr w:rsidR="00820738" w:rsidRPr="00BC4C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92AB7" w14:textId="77777777" w:rsidR="004F1953" w:rsidRDefault="004F1953" w:rsidP="00465F7C">
      <w:pPr>
        <w:spacing w:after="0" w:line="240" w:lineRule="auto"/>
      </w:pPr>
      <w:r>
        <w:separator/>
      </w:r>
    </w:p>
  </w:endnote>
  <w:endnote w:type="continuationSeparator" w:id="0">
    <w:p w14:paraId="2FC28376" w14:textId="77777777" w:rsidR="004F1953" w:rsidRDefault="004F1953" w:rsidP="00465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5139A" w14:textId="77777777" w:rsidR="004F1953" w:rsidRDefault="004F1953" w:rsidP="00465F7C">
      <w:pPr>
        <w:spacing w:after="0" w:line="240" w:lineRule="auto"/>
      </w:pPr>
      <w:r>
        <w:separator/>
      </w:r>
    </w:p>
  </w:footnote>
  <w:footnote w:type="continuationSeparator" w:id="0">
    <w:p w14:paraId="11ED7536" w14:textId="77777777" w:rsidR="004F1953" w:rsidRDefault="004F1953" w:rsidP="00465F7C">
      <w:pPr>
        <w:spacing w:after="0" w:line="240" w:lineRule="auto"/>
      </w:pPr>
      <w:r>
        <w:continuationSeparator/>
      </w:r>
    </w:p>
  </w:footnote>
  <w:footnote w:id="1">
    <w:p w14:paraId="2A39CE14" w14:textId="77777777" w:rsidR="00465F7C" w:rsidRDefault="00465F7C" w:rsidP="00465F7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755DC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407CC7"/>
    <w:multiLevelType w:val="hybridMultilevel"/>
    <w:tmpl w:val="04F0E7A4"/>
    <w:lvl w:ilvl="0" w:tplc="4E3A70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60D2D284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395EFF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50206E1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5ED3137"/>
    <w:multiLevelType w:val="multilevel"/>
    <w:tmpl w:val="9780A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30033FE"/>
    <w:multiLevelType w:val="multilevel"/>
    <w:tmpl w:val="C7BAAA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6407129">
    <w:abstractNumId w:val="2"/>
  </w:num>
  <w:num w:numId="2" w16cid:durableId="1431587840">
    <w:abstractNumId w:val="2"/>
  </w:num>
  <w:num w:numId="3" w16cid:durableId="946306629">
    <w:abstractNumId w:val="0"/>
  </w:num>
  <w:num w:numId="4" w16cid:durableId="326593667">
    <w:abstractNumId w:val="3"/>
  </w:num>
  <w:num w:numId="5" w16cid:durableId="1392116184">
    <w:abstractNumId w:val="4"/>
  </w:num>
  <w:num w:numId="6" w16cid:durableId="1438599999">
    <w:abstractNumId w:val="5"/>
  </w:num>
  <w:num w:numId="7" w16cid:durableId="1287738325">
    <w:abstractNumId w:val="6"/>
  </w:num>
  <w:num w:numId="8" w16cid:durableId="5041766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5F7C"/>
    <w:rsid w:val="00001E79"/>
    <w:rsid w:val="00011DC2"/>
    <w:rsid w:val="00013BA3"/>
    <w:rsid w:val="0004274F"/>
    <w:rsid w:val="00047A6C"/>
    <w:rsid w:val="00055D52"/>
    <w:rsid w:val="00056245"/>
    <w:rsid w:val="00065877"/>
    <w:rsid w:val="00086ACC"/>
    <w:rsid w:val="000976EC"/>
    <w:rsid w:val="000978F3"/>
    <w:rsid w:val="000A4E71"/>
    <w:rsid w:val="000B31B2"/>
    <w:rsid w:val="000B5143"/>
    <w:rsid w:val="000F36AA"/>
    <w:rsid w:val="00103625"/>
    <w:rsid w:val="00125878"/>
    <w:rsid w:val="00146CF9"/>
    <w:rsid w:val="00161135"/>
    <w:rsid w:val="001646ED"/>
    <w:rsid w:val="001815E6"/>
    <w:rsid w:val="00194679"/>
    <w:rsid w:val="001D49BA"/>
    <w:rsid w:val="001D7F5C"/>
    <w:rsid w:val="001E1371"/>
    <w:rsid w:val="001F125C"/>
    <w:rsid w:val="002031D9"/>
    <w:rsid w:val="00203346"/>
    <w:rsid w:val="0026300E"/>
    <w:rsid w:val="00263A97"/>
    <w:rsid w:val="0028125B"/>
    <w:rsid w:val="00287F4D"/>
    <w:rsid w:val="002902A0"/>
    <w:rsid w:val="002D617D"/>
    <w:rsid w:val="002D79A1"/>
    <w:rsid w:val="002E2AB7"/>
    <w:rsid w:val="002E7706"/>
    <w:rsid w:val="002F48B7"/>
    <w:rsid w:val="00310170"/>
    <w:rsid w:val="003138FC"/>
    <w:rsid w:val="00313C3E"/>
    <w:rsid w:val="00315141"/>
    <w:rsid w:val="003233EA"/>
    <w:rsid w:val="00334C74"/>
    <w:rsid w:val="00344D1B"/>
    <w:rsid w:val="00360674"/>
    <w:rsid w:val="00365454"/>
    <w:rsid w:val="00371079"/>
    <w:rsid w:val="00375162"/>
    <w:rsid w:val="00375B69"/>
    <w:rsid w:val="00383437"/>
    <w:rsid w:val="003850EC"/>
    <w:rsid w:val="003A0755"/>
    <w:rsid w:val="003A2033"/>
    <w:rsid w:val="003B5DF8"/>
    <w:rsid w:val="003D0CA2"/>
    <w:rsid w:val="003F2177"/>
    <w:rsid w:val="00406DEC"/>
    <w:rsid w:val="00430E1A"/>
    <w:rsid w:val="00461239"/>
    <w:rsid w:val="00463087"/>
    <w:rsid w:val="004638DA"/>
    <w:rsid w:val="004648B1"/>
    <w:rsid w:val="00465F7C"/>
    <w:rsid w:val="0047685C"/>
    <w:rsid w:val="004A69AB"/>
    <w:rsid w:val="004B3E24"/>
    <w:rsid w:val="004B51AB"/>
    <w:rsid w:val="004E1BAB"/>
    <w:rsid w:val="004E71CC"/>
    <w:rsid w:val="004F1953"/>
    <w:rsid w:val="004F586E"/>
    <w:rsid w:val="00500236"/>
    <w:rsid w:val="005006A5"/>
    <w:rsid w:val="00507CA9"/>
    <w:rsid w:val="0052015B"/>
    <w:rsid w:val="0052470A"/>
    <w:rsid w:val="00537956"/>
    <w:rsid w:val="00541E7A"/>
    <w:rsid w:val="0055021C"/>
    <w:rsid w:val="00570BFA"/>
    <w:rsid w:val="00575A05"/>
    <w:rsid w:val="005818F7"/>
    <w:rsid w:val="00584432"/>
    <w:rsid w:val="00585073"/>
    <w:rsid w:val="005A3820"/>
    <w:rsid w:val="005A4C66"/>
    <w:rsid w:val="005A71A3"/>
    <w:rsid w:val="005B0A15"/>
    <w:rsid w:val="005C2CEA"/>
    <w:rsid w:val="005C3D91"/>
    <w:rsid w:val="00603648"/>
    <w:rsid w:val="00621818"/>
    <w:rsid w:val="0063582F"/>
    <w:rsid w:val="00656B87"/>
    <w:rsid w:val="0066149D"/>
    <w:rsid w:val="00671C59"/>
    <w:rsid w:val="0068159B"/>
    <w:rsid w:val="006C7381"/>
    <w:rsid w:val="006D6ACC"/>
    <w:rsid w:val="006F1CF8"/>
    <w:rsid w:val="006F618A"/>
    <w:rsid w:val="00736202"/>
    <w:rsid w:val="00747042"/>
    <w:rsid w:val="00761D99"/>
    <w:rsid w:val="007957B7"/>
    <w:rsid w:val="007A0285"/>
    <w:rsid w:val="007A17BD"/>
    <w:rsid w:val="007A768D"/>
    <w:rsid w:val="007B7F06"/>
    <w:rsid w:val="007C66B0"/>
    <w:rsid w:val="007E16CC"/>
    <w:rsid w:val="007F060B"/>
    <w:rsid w:val="007F3540"/>
    <w:rsid w:val="00812BEA"/>
    <w:rsid w:val="008175AD"/>
    <w:rsid w:val="00820738"/>
    <w:rsid w:val="00850AB8"/>
    <w:rsid w:val="0086046A"/>
    <w:rsid w:val="00862237"/>
    <w:rsid w:val="008879BD"/>
    <w:rsid w:val="008969AE"/>
    <w:rsid w:val="008B5105"/>
    <w:rsid w:val="008C4033"/>
    <w:rsid w:val="008D35CF"/>
    <w:rsid w:val="008F36A5"/>
    <w:rsid w:val="00904355"/>
    <w:rsid w:val="00912D12"/>
    <w:rsid w:val="00951292"/>
    <w:rsid w:val="00954423"/>
    <w:rsid w:val="00962CAD"/>
    <w:rsid w:val="00967CF1"/>
    <w:rsid w:val="00967D10"/>
    <w:rsid w:val="00991119"/>
    <w:rsid w:val="009942DD"/>
    <w:rsid w:val="009A5AF0"/>
    <w:rsid w:val="009A7F5A"/>
    <w:rsid w:val="009B2CAC"/>
    <w:rsid w:val="009B7A63"/>
    <w:rsid w:val="009D2F67"/>
    <w:rsid w:val="009D53A5"/>
    <w:rsid w:val="009D6948"/>
    <w:rsid w:val="009E7DB2"/>
    <w:rsid w:val="009F132D"/>
    <w:rsid w:val="009F16EF"/>
    <w:rsid w:val="009F247E"/>
    <w:rsid w:val="009F2850"/>
    <w:rsid w:val="009F7B20"/>
    <w:rsid w:val="009F7C9C"/>
    <w:rsid w:val="00A15A6D"/>
    <w:rsid w:val="00A21E3B"/>
    <w:rsid w:val="00A3169D"/>
    <w:rsid w:val="00A33C85"/>
    <w:rsid w:val="00A4012A"/>
    <w:rsid w:val="00A45931"/>
    <w:rsid w:val="00A54385"/>
    <w:rsid w:val="00A70AD8"/>
    <w:rsid w:val="00A95B57"/>
    <w:rsid w:val="00A96D79"/>
    <w:rsid w:val="00A970F1"/>
    <w:rsid w:val="00AA2972"/>
    <w:rsid w:val="00AA6EEB"/>
    <w:rsid w:val="00AB016F"/>
    <w:rsid w:val="00AB23FD"/>
    <w:rsid w:val="00AB331B"/>
    <w:rsid w:val="00AB3B25"/>
    <w:rsid w:val="00AD2924"/>
    <w:rsid w:val="00AD569C"/>
    <w:rsid w:val="00AD607B"/>
    <w:rsid w:val="00B14B3A"/>
    <w:rsid w:val="00B27DBC"/>
    <w:rsid w:val="00B33C82"/>
    <w:rsid w:val="00B36109"/>
    <w:rsid w:val="00B46FB1"/>
    <w:rsid w:val="00B52A12"/>
    <w:rsid w:val="00B6700D"/>
    <w:rsid w:val="00B71CF3"/>
    <w:rsid w:val="00B85FC2"/>
    <w:rsid w:val="00BB22B8"/>
    <w:rsid w:val="00BC1016"/>
    <w:rsid w:val="00BC4C70"/>
    <w:rsid w:val="00BC7159"/>
    <w:rsid w:val="00BD776D"/>
    <w:rsid w:val="00BF7282"/>
    <w:rsid w:val="00C0600A"/>
    <w:rsid w:val="00C1202A"/>
    <w:rsid w:val="00C34EE2"/>
    <w:rsid w:val="00C46819"/>
    <w:rsid w:val="00C53AD3"/>
    <w:rsid w:val="00C6739D"/>
    <w:rsid w:val="00C90F35"/>
    <w:rsid w:val="00CA4760"/>
    <w:rsid w:val="00CB4550"/>
    <w:rsid w:val="00CD1864"/>
    <w:rsid w:val="00CE41E5"/>
    <w:rsid w:val="00CF6864"/>
    <w:rsid w:val="00D01036"/>
    <w:rsid w:val="00D03F0C"/>
    <w:rsid w:val="00D61116"/>
    <w:rsid w:val="00D67634"/>
    <w:rsid w:val="00D756FC"/>
    <w:rsid w:val="00D75722"/>
    <w:rsid w:val="00D83837"/>
    <w:rsid w:val="00D973E1"/>
    <w:rsid w:val="00DB52DD"/>
    <w:rsid w:val="00DC1344"/>
    <w:rsid w:val="00DD200B"/>
    <w:rsid w:val="00DE0DC2"/>
    <w:rsid w:val="00DF57A2"/>
    <w:rsid w:val="00DF7797"/>
    <w:rsid w:val="00E00D12"/>
    <w:rsid w:val="00E112FF"/>
    <w:rsid w:val="00E15176"/>
    <w:rsid w:val="00E2439F"/>
    <w:rsid w:val="00E253D9"/>
    <w:rsid w:val="00E304AD"/>
    <w:rsid w:val="00E31BC5"/>
    <w:rsid w:val="00E41B26"/>
    <w:rsid w:val="00E4435D"/>
    <w:rsid w:val="00E46737"/>
    <w:rsid w:val="00E47FF7"/>
    <w:rsid w:val="00E536A3"/>
    <w:rsid w:val="00E5742D"/>
    <w:rsid w:val="00EB1D56"/>
    <w:rsid w:val="00EB3C04"/>
    <w:rsid w:val="00EB4156"/>
    <w:rsid w:val="00EB5B49"/>
    <w:rsid w:val="00EC718A"/>
    <w:rsid w:val="00ED5999"/>
    <w:rsid w:val="00EE0F38"/>
    <w:rsid w:val="00EE2D7E"/>
    <w:rsid w:val="00EF42B3"/>
    <w:rsid w:val="00EF4DB8"/>
    <w:rsid w:val="00F17AC6"/>
    <w:rsid w:val="00F20C1D"/>
    <w:rsid w:val="00F41EF9"/>
    <w:rsid w:val="00F45EA8"/>
    <w:rsid w:val="00F552C3"/>
    <w:rsid w:val="00F72A49"/>
    <w:rsid w:val="00F839E4"/>
    <w:rsid w:val="00F844E4"/>
    <w:rsid w:val="00F9192C"/>
    <w:rsid w:val="00F96970"/>
    <w:rsid w:val="00FA12C9"/>
    <w:rsid w:val="00FA6EF1"/>
    <w:rsid w:val="00FC371D"/>
    <w:rsid w:val="00FC53CA"/>
    <w:rsid w:val="00FF20E9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869A4"/>
  <w15:docId w15:val="{12CCB1D3-2E54-475C-9D8C-583E25A6F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F7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5F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5F7C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465F7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65F7C"/>
    <w:pPr>
      <w:ind w:left="720"/>
      <w:contextualSpacing/>
    </w:pPr>
  </w:style>
  <w:style w:type="paragraph" w:customStyle="1" w:styleId="Punktygwne">
    <w:name w:val="Punkty główne"/>
    <w:basedOn w:val="Normalny"/>
    <w:rsid w:val="00465F7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65F7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65F7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65F7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65F7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65F7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65F7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65F7C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F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F7C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334C7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34C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F20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12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129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129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12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129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12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129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23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2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2408</TotalTime>
  <Pages>6</Pages>
  <Words>1326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Marmola</dc:creator>
  <cp:keywords/>
  <dc:description/>
  <cp:lastModifiedBy>Tomasz Bator</cp:lastModifiedBy>
  <cp:revision>26</cp:revision>
  <cp:lastPrinted>2022-12-29T10:46:00Z</cp:lastPrinted>
  <dcterms:created xsi:type="dcterms:W3CDTF">2022-07-29T09:06:00Z</dcterms:created>
  <dcterms:modified xsi:type="dcterms:W3CDTF">2023-06-01T12:26:00Z</dcterms:modified>
</cp:coreProperties>
</file>